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34AD" w14:textId="78E66EFA" w:rsidR="00511F34" w:rsidRPr="00E63C89" w:rsidRDefault="00511F34" w:rsidP="00511F34">
      <w:pPr>
        <w:widowControl w:val="0"/>
        <w:spacing w:line="283" w:lineRule="auto"/>
        <w:rPr>
          <w:rFonts w:asciiTheme="minorHAnsi" w:hAnsiTheme="minorHAnsi"/>
          <w:color w:val="auto"/>
          <w:sz w:val="42"/>
          <w:szCs w:val="42"/>
          <w14:ligatures w14:val="none"/>
        </w:rPr>
      </w:pPr>
      <w:r w:rsidRPr="00E63C89">
        <w:rPr>
          <w:rFonts w:asciiTheme="minorHAnsi" w:hAnsiTheme="minorHAnsi"/>
          <w:color w:val="auto"/>
          <w:sz w:val="42"/>
          <w:szCs w:val="42"/>
          <w14:ligatures w14:val="none"/>
        </w:rPr>
        <w:t>Summary of Approach TSM Survey 202</w:t>
      </w:r>
      <w:r w:rsidR="00C16003">
        <w:rPr>
          <w:rFonts w:asciiTheme="minorHAnsi" w:hAnsiTheme="minorHAnsi"/>
          <w:color w:val="auto"/>
          <w:sz w:val="42"/>
          <w:szCs w:val="42"/>
          <w14:ligatures w14:val="none"/>
        </w:rPr>
        <w:t>5</w:t>
      </w:r>
      <w:r w:rsidRPr="00E63C89">
        <w:rPr>
          <w:rFonts w:asciiTheme="minorHAnsi" w:hAnsiTheme="minorHAnsi"/>
          <w:color w:val="auto"/>
          <w:sz w:val="42"/>
          <w:szCs w:val="42"/>
          <w14:ligatures w14:val="none"/>
        </w:rPr>
        <w:t>-202</w:t>
      </w:r>
      <w:r w:rsidR="00C16003">
        <w:rPr>
          <w:rFonts w:asciiTheme="minorHAnsi" w:hAnsiTheme="minorHAnsi"/>
          <w:color w:val="auto"/>
          <w:sz w:val="42"/>
          <w:szCs w:val="42"/>
          <w14:ligatures w14:val="none"/>
        </w:rPr>
        <w:t>6</w:t>
      </w:r>
    </w:p>
    <w:p w14:paraId="30D13371" w14:textId="4DFE1C6D" w:rsidR="00511F34" w:rsidRPr="00E63C89" w:rsidRDefault="00417F0B" w:rsidP="00797359">
      <w:pPr>
        <w:widowControl w:val="0"/>
        <w:spacing w:line="283" w:lineRule="auto"/>
        <w:rPr>
          <w:rFonts w:asciiTheme="minorHAnsi" w:hAnsiTheme="minorHAnsi"/>
          <w:b/>
          <w:bCs/>
          <w:color w:val="auto"/>
          <w:sz w:val="42"/>
          <w:szCs w:val="42"/>
          <w14:ligatures w14:val="none"/>
        </w:rPr>
      </w:pPr>
      <w:r w:rsidRPr="00E63C89">
        <w:rPr>
          <w:rFonts w:asciiTheme="minorHAnsi" w:hAnsiTheme="minorHAnsi"/>
          <w:b/>
          <w:bCs/>
          <w:color w:val="auto"/>
          <w:sz w:val="42"/>
          <w:szCs w:val="42"/>
          <w14:ligatures w14:val="none"/>
        </w:rPr>
        <w:t>YMCA St. Pauls</w:t>
      </w:r>
    </w:p>
    <w:p w14:paraId="5163E3D7" w14:textId="4DAB6ED8" w:rsidR="00511F34" w:rsidRPr="00E63C89" w:rsidRDefault="00511F34" w:rsidP="00511F34">
      <w:pPr>
        <w:widowControl w:val="0"/>
        <w:spacing w:line="283" w:lineRule="auto"/>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Overview</w:t>
      </w:r>
    </w:p>
    <w:p w14:paraId="373CC3A5" w14:textId="1FC9F816" w:rsidR="008539FD" w:rsidRPr="00E63C89" w:rsidRDefault="008539FD" w:rsidP="008539FD">
      <w:pPr>
        <w:widowControl w:val="0"/>
        <w:rPr>
          <w:rFonts w:asciiTheme="minorHAnsi" w:hAnsiTheme="minorHAnsi"/>
          <w14:ligatures w14:val="none"/>
        </w:rPr>
      </w:pPr>
      <w:r w:rsidRPr="00E63C89">
        <w:rPr>
          <w:rFonts w:asciiTheme="minorHAnsi" w:hAnsiTheme="minorHAnsi"/>
          <w14:ligatures w14:val="none"/>
        </w:rPr>
        <w:t>The survey was conducted by ARP Research</w:t>
      </w:r>
      <w:r w:rsidR="000D1E5C" w:rsidRPr="00E63C89">
        <w:rPr>
          <w:rFonts w:asciiTheme="minorHAnsi" w:hAnsiTheme="minorHAnsi"/>
          <w14:ligatures w14:val="none"/>
        </w:rPr>
        <w:t xml:space="preserve"> on a phased quarterly basis</w:t>
      </w:r>
      <w:r w:rsidRPr="00E63C89">
        <w:rPr>
          <w:rFonts w:asciiTheme="minorHAnsi" w:hAnsiTheme="minorHAnsi"/>
          <w14:ligatures w14:val="none"/>
        </w:rPr>
        <w:t xml:space="preserve"> between </w:t>
      </w:r>
      <w:r w:rsidR="00322AAD" w:rsidRPr="00322AAD">
        <w:rPr>
          <w:rFonts w:asciiTheme="minorHAnsi" w:hAnsiTheme="minorHAnsi"/>
          <w14:ligatures w14:val="none"/>
        </w:rPr>
        <w:t>16 June 2025 - 31 March 202</w:t>
      </w:r>
      <w:r w:rsidR="00322AAD">
        <w:rPr>
          <w:rFonts w:asciiTheme="minorHAnsi" w:hAnsiTheme="minorHAnsi"/>
          <w14:ligatures w14:val="none"/>
        </w:rPr>
        <w:t>6</w:t>
      </w:r>
      <w:r w:rsidRPr="00E63C89">
        <w:rPr>
          <w:rFonts w:asciiTheme="minorHAnsi" w:hAnsiTheme="minorHAnsi"/>
          <w14:ligatures w14:val="none"/>
        </w:rPr>
        <w:t xml:space="preserve">. </w:t>
      </w:r>
    </w:p>
    <w:p w14:paraId="3022C62E" w14:textId="1B07D77C" w:rsidR="00511F34" w:rsidRPr="00E63C89" w:rsidRDefault="00F66460" w:rsidP="00F66460">
      <w:pPr>
        <w:widowControl w:val="0"/>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R</w:t>
      </w:r>
      <w:r w:rsidR="00511F34" w:rsidRPr="00E63C89">
        <w:rPr>
          <w:rFonts w:asciiTheme="minorHAnsi" w:hAnsiTheme="minorHAnsi"/>
          <w:color w:val="4BAAD3"/>
          <w:sz w:val="32"/>
          <w:szCs w:val="32"/>
          <w14:ligatures w14:val="none"/>
        </w:rPr>
        <w:t>esponses</w:t>
      </w:r>
    </w:p>
    <w:p w14:paraId="588E8ECD" w14:textId="4FACC262" w:rsidR="00322AAD" w:rsidRPr="00322AAD" w:rsidRDefault="00322AAD" w:rsidP="00322AAD">
      <w:pPr>
        <w:widowControl w:val="0"/>
        <w:rPr>
          <w:rFonts w:asciiTheme="minorHAnsi" w:hAnsiTheme="minorHAnsi"/>
          <w14:ligatures w14:val="none"/>
        </w:rPr>
      </w:pPr>
      <w:r w:rsidRPr="00322AAD">
        <w:rPr>
          <w:rFonts w:asciiTheme="minorHAnsi" w:hAnsiTheme="minorHAnsi"/>
          <w14:ligatures w14:val="none"/>
        </w:rPr>
        <w:t xml:space="preserve">In total 295 LCRA (low-cost rental accommodation) tenant households took part, which represents 25% of the total tenant population (error margin +/- 4.9%). This meets the applicable TSM target error margin of +/- 5%. </w:t>
      </w:r>
    </w:p>
    <w:p w14:paraId="09A5A73B" w14:textId="38732830" w:rsidR="00511F34" w:rsidRPr="00322AAD" w:rsidRDefault="00322AAD" w:rsidP="00F66460">
      <w:pPr>
        <w:widowControl w:val="0"/>
        <w:rPr>
          <w:rFonts w:asciiTheme="minorHAnsi" w:hAnsiTheme="minorHAnsi"/>
          <w14:ligatures w14:val="none"/>
        </w:rPr>
      </w:pPr>
      <w:r w:rsidRPr="00322AAD">
        <w:rPr>
          <w:rFonts w:asciiTheme="minorHAnsi" w:hAnsiTheme="minorHAnsi"/>
          <w14:ligatures w14:val="none"/>
        </w:rPr>
        <w:t> </w:t>
      </w:r>
      <w:r w:rsidR="00511F34" w:rsidRPr="00E63C89">
        <w:rPr>
          <w:rFonts w:asciiTheme="minorHAnsi" w:hAnsiTheme="minorHAnsi"/>
          <w:color w:val="4BAAD3"/>
          <w:sz w:val="32"/>
          <w:szCs w:val="32"/>
          <w14:ligatures w14:val="none"/>
        </w:rPr>
        <w:t>Sampling</w:t>
      </w:r>
    </w:p>
    <w:p w14:paraId="2E0371F2" w14:textId="77777777" w:rsidR="00322AAD" w:rsidRDefault="00322AAD" w:rsidP="00322AAD">
      <w:pPr>
        <w:widowControl w:val="0"/>
        <w:rPr>
          <w:rFonts w:asciiTheme="minorHAnsi" w:hAnsiTheme="minorHAnsi"/>
          <w14:ligatures w14:val="none"/>
        </w:rPr>
      </w:pPr>
      <w:r w:rsidRPr="00322AAD">
        <w:rPr>
          <w:rFonts w:asciiTheme="minorHAnsi" w:hAnsiTheme="minorHAnsi"/>
          <w14:ligatures w14:val="none"/>
        </w:rPr>
        <w:t xml:space="preserve">For each quarter, circa 70-75 telephone interviews were completed via a quota sample selected from all households that hadn’t yet taken part in this year’s survey calculated to achieve a representative response for that quarter. The quota categories were project, age group, gender and ethnic background. Individual </w:t>
      </w:r>
    </w:p>
    <w:p w14:paraId="162A43A4" w14:textId="6086C43D" w:rsidR="00322AAD" w:rsidRPr="00322AAD" w:rsidRDefault="00322AAD" w:rsidP="00322AAD">
      <w:pPr>
        <w:widowControl w:val="0"/>
        <w:rPr>
          <w:rFonts w:asciiTheme="minorHAnsi" w:hAnsiTheme="minorHAnsi"/>
          <w14:ligatures w14:val="none"/>
        </w:rPr>
      </w:pPr>
      <w:r w:rsidRPr="00322AAD">
        <w:rPr>
          <w:rFonts w:asciiTheme="minorHAnsi" w:hAnsiTheme="minorHAnsi"/>
          <w14:ligatures w14:val="none"/>
        </w:rPr>
        <w:t>Supported housing tenants were identified as a group for whom a phone interviews might not be appropriate, so face to face interviews were also completed with this group by YMCA staff</w:t>
      </w:r>
      <w:r>
        <w:rPr>
          <w:rFonts w:asciiTheme="minorHAnsi" w:hAnsiTheme="minorHAnsi"/>
          <w14:ligatures w14:val="none"/>
        </w:rPr>
        <w:t>.</w:t>
      </w:r>
      <w:r w:rsidRPr="00322AAD">
        <w:rPr>
          <w:rFonts w:asciiTheme="minorHAnsi" w:hAnsiTheme="minorHAnsi"/>
          <w14:ligatures w14:val="none"/>
        </w:rPr>
        <w:t xml:space="preserve"> </w:t>
      </w:r>
    </w:p>
    <w:p w14:paraId="1BAF0AC5" w14:textId="0D06961D" w:rsidR="00511F34" w:rsidRPr="00E63C89" w:rsidRDefault="00511F34" w:rsidP="00F66460">
      <w:pPr>
        <w:widowControl w:val="0"/>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Fieldwork</w:t>
      </w:r>
    </w:p>
    <w:p w14:paraId="137CBAAF" w14:textId="1793D1C5" w:rsidR="00D715B5" w:rsidRPr="00E63C89" w:rsidRDefault="00322AAD" w:rsidP="00914EE7">
      <w:pPr>
        <w:widowControl w:val="0"/>
        <w:rPr>
          <w:rFonts w:asciiTheme="minorHAnsi" w:hAnsiTheme="minorHAnsi"/>
          <w14:ligatures w14:val="none"/>
        </w:rPr>
      </w:pPr>
      <w:r>
        <w:rPr>
          <w:rFonts w:asciiTheme="minorHAnsi" w:hAnsiTheme="minorHAnsi"/>
          <w14:ligatures w14:val="none"/>
        </w:rPr>
        <w:t xml:space="preserve">The methodology was the same as using in 2024-25. </w:t>
      </w:r>
      <w:r w:rsidR="00914EE7" w:rsidRPr="00E63C89">
        <w:rPr>
          <w:rFonts w:asciiTheme="minorHAnsi" w:hAnsiTheme="minorHAnsi"/>
          <w14:ligatures w14:val="none"/>
        </w:rPr>
        <w:t xml:space="preserve">A </w:t>
      </w:r>
      <w:r>
        <w:rPr>
          <w:rFonts w:asciiTheme="minorHAnsi" w:hAnsiTheme="minorHAnsi"/>
          <w14:ligatures w14:val="none"/>
        </w:rPr>
        <w:t xml:space="preserve">primarily </w:t>
      </w:r>
      <w:r w:rsidR="00914EE7" w:rsidRPr="00E63C89">
        <w:rPr>
          <w:rFonts w:asciiTheme="minorHAnsi" w:hAnsiTheme="minorHAnsi"/>
          <w14:ligatures w14:val="none"/>
        </w:rPr>
        <w:t>telephone methodology was chosen to ensure that the survey was as representative as possible before weighting</w:t>
      </w:r>
      <w:r w:rsidR="00D715B5" w:rsidRPr="00E63C89">
        <w:rPr>
          <w:rFonts w:asciiTheme="minorHAnsi" w:hAnsiTheme="minorHAnsi"/>
          <w14:ligatures w14:val="none"/>
        </w:rPr>
        <w:t xml:space="preserve"> for each quarter, that each quarter’s fieldwork could be completed relatively quickly, and that all respondents could receive the support of an interviewer to help them complete the survey. </w:t>
      </w:r>
    </w:p>
    <w:p w14:paraId="10F76DC3" w14:textId="77777777" w:rsidR="00322AAD" w:rsidRDefault="00D715B5" w:rsidP="00F66460">
      <w:pPr>
        <w:widowControl w:val="0"/>
        <w:rPr>
          <w:rFonts w:asciiTheme="minorHAnsi" w:hAnsiTheme="minorHAnsi"/>
          <w14:ligatures w14:val="none"/>
        </w:rPr>
      </w:pPr>
      <w:r w:rsidRPr="00E63C89">
        <w:rPr>
          <w:rFonts w:asciiTheme="minorHAnsi" w:hAnsiTheme="minorHAnsi"/>
          <w14:ligatures w14:val="none"/>
        </w:rPr>
        <w:t xml:space="preserve">Individual numbers were computer selected randomly from the available sample for all quota categories that were open at the time. </w:t>
      </w:r>
    </w:p>
    <w:p w14:paraId="2096AFBF" w14:textId="392077B8" w:rsidR="00322AAD" w:rsidRPr="00322AAD" w:rsidRDefault="00322AAD" w:rsidP="00322AAD">
      <w:pPr>
        <w:widowControl w:val="0"/>
        <w:rPr>
          <w:rFonts w:asciiTheme="minorHAnsi" w:hAnsiTheme="minorHAnsi"/>
          <w14:ligatures w14:val="none"/>
        </w:rPr>
      </w:pPr>
      <w:r>
        <w:rPr>
          <w:rFonts w:asciiTheme="minorHAnsi" w:hAnsiTheme="minorHAnsi"/>
          <w14:ligatures w14:val="none"/>
        </w:rPr>
        <w:t xml:space="preserve">In addition, </w:t>
      </w:r>
      <w:r w:rsidRPr="00322AAD">
        <w:rPr>
          <w:rFonts w:asciiTheme="minorHAnsi" w:hAnsiTheme="minorHAnsi"/>
          <w14:ligatures w14:val="none"/>
        </w:rPr>
        <w:t xml:space="preserve">six face to face interviews </w:t>
      </w:r>
      <w:r>
        <w:rPr>
          <w:rFonts w:asciiTheme="minorHAnsi" w:hAnsiTheme="minorHAnsi"/>
          <w14:ligatures w14:val="none"/>
        </w:rPr>
        <w:t>were completed with supported housing residents</w:t>
      </w:r>
      <w:r w:rsidRPr="00322AAD">
        <w:rPr>
          <w:rFonts w:asciiTheme="minorHAnsi" w:hAnsiTheme="minorHAnsi"/>
          <w14:ligatures w14:val="none"/>
        </w:rPr>
        <w:t xml:space="preserve"> by YMCA staff in March 2026.</w:t>
      </w:r>
    </w:p>
    <w:p w14:paraId="65C9C1A5" w14:textId="306139FF" w:rsidR="00D715B5" w:rsidRPr="00E63C89" w:rsidRDefault="00D715B5" w:rsidP="00D715B5">
      <w:pPr>
        <w:widowControl w:val="0"/>
        <w:spacing w:line="283" w:lineRule="auto"/>
        <w:rPr>
          <w:rFonts w:asciiTheme="minorHAnsi" w:hAnsiTheme="minorHAnsi"/>
          <w14:ligatures w14:val="none"/>
        </w:rPr>
      </w:pPr>
      <w:r w:rsidRPr="00E63C89">
        <w:rPr>
          <w:rFonts w:asciiTheme="minorHAnsi" w:hAnsiTheme="minorHAnsi"/>
          <w14:ligatures w14:val="none"/>
        </w:rPr>
        <w:t xml:space="preserve">The survey was incentivised with a free prize draw of </w:t>
      </w:r>
      <w:r w:rsidR="00FC5CE8" w:rsidRPr="00FC5CE8">
        <w:rPr>
          <w:rFonts w:asciiTheme="minorHAnsi" w:hAnsiTheme="minorHAnsi"/>
          <w14:ligatures w14:val="none"/>
        </w:rPr>
        <w:t xml:space="preserve">1x £40, 2x £20, </w:t>
      </w:r>
      <w:r w:rsidR="0087703A">
        <w:rPr>
          <w:rFonts w:asciiTheme="minorHAnsi" w:hAnsiTheme="minorHAnsi"/>
          <w14:ligatures w14:val="none"/>
        </w:rPr>
        <w:t>2</w:t>
      </w:r>
      <w:r w:rsidR="00FC5CE8" w:rsidRPr="00FC5CE8">
        <w:rPr>
          <w:rFonts w:asciiTheme="minorHAnsi" w:hAnsiTheme="minorHAnsi"/>
          <w14:ligatures w14:val="none"/>
        </w:rPr>
        <w:t>x £10</w:t>
      </w:r>
      <w:r w:rsidR="00FC5CE8">
        <w:rPr>
          <w:rFonts w:asciiTheme="minorHAnsi" w:hAnsiTheme="minorHAnsi"/>
          <w14:ligatures w14:val="none"/>
        </w:rPr>
        <w:t xml:space="preserve"> </w:t>
      </w:r>
      <w:r w:rsidR="00E63C89" w:rsidRPr="00E63C89">
        <w:rPr>
          <w:rFonts w:asciiTheme="minorHAnsi" w:hAnsiTheme="minorHAnsi"/>
          <w14:ligatures w14:val="none"/>
        </w:rPr>
        <w:t xml:space="preserve">in </w:t>
      </w:r>
      <w:r w:rsidRPr="00E63C89">
        <w:rPr>
          <w:rFonts w:asciiTheme="minorHAnsi" w:hAnsiTheme="minorHAnsi"/>
          <w14:ligatures w14:val="none"/>
        </w:rPr>
        <w:t>shopping vouchers.</w:t>
      </w:r>
    </w:p>
    <w:p w14:paraId="3800CB71" w14:textId="77777777" w:rsidR="00511F34" w:rsidRPr="00E63C89" w:rsidRDefault="00511F34" w:rsidP="00511F34">
      <w:pPr>
        <w:widowControl w:val="0"/>
        <w:spacing w:line="283" w:lineRule="auto"/>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Population</w:t>
      </w:r>
    </w:p>
    <w:p w14:paraId="5062E829" w14:textId="77777777" w:rsidR="00322AAD" w:rsidRPr="00322AAD" w:rsidRDefault="00322AAD" w:rsidP="00322AAD">
      <w:pPr>
        <w:widowControl w:val="0"/>
        <w:spacing w:line="283" w:lineRule="auto"/>
        <w:rPr>
          <w:rFonts w:asciiTheme="minorHAnsi" w:hAnsiTheme="minorHAnsi"/>
          <w14:ligatures w14:val="none"/>
        </w:rPr>
      </w:pPr>
      <w:r w:rsidRPr="00322AAD">
        <w:rPr>
          <w:rFonts w:asciiTheme="minorHAnsi" w:hAnsiTheme="minorHAnsi"/>
          <w14:ligatures w14:val="none"/>
        </w:rPr>
        <w:t>The population for the TSM survey was all 1,177 YMCA St Paul’s LCRA households on 12 June 2025. None were removed from the sample frame.</w:t>
      </w:r>
    </w:p>
    <w:p w14:paraId="02CE6EDB" w14:textId="0944889E" w:rsidR="00511F34" w:rsidRPr="00E63C89" w:rsidRDefault="00322AAD" w:rsidP="00511F34">
      <w:pPr>
        <w:widowControl w:val="0"/>
        <w:spacing w:line="283" w:lineRule="auto"/>
        <w:rPr>
          <w:rFonts w:asciiTheme="minorHAnsi" w:hAnsiTheme="minorHAnsi"/>
          <w:color w:val="4BAAD3"/>
          <w:sz w:val="32"/>
          <w:szCs w:val="32"/>
          <w14:ligatures w14:val="none"/>
        </w:rPr>
      </w:pPr>
      <w:r w:rsidRPr="00322AAD">
        <w:rPr>
          <w:rFonts w:asciiTheme="minorHAnsi" w:hAnsiTheme="minorHAnsi"/>
          <w14:ligatures w14:val="none"/>
        </w:rPr>
        <w:t> </w:t>
      </w:r>
      <w:r w:rsidR="00511F34" w:rsidRPr="00E63C89">
        <w:rPr>
          <w:rFonts w:asciiTheme="minorHAnsi" w:hAnsiTheme="minorHAnsi"/>
          <w:color w:val="4BAAD3"/>
          <w:sz w:val="32"/>
          <w:szCs w:val="32"/>
          <w14:ligatures w14:val="none"/>
        </w:rPr>
        <w:t>Representativeness</w:t>
      </w:r>
    </w:p>
    <w:p w14:paraId="5B0547B0" w14:textId="77777777" w:rsidR="00322AAD" w:rsidRPr="00322AAD" w:rsidRDefault="00322AAD" w:rsidP="00322AAD">
      <w:pPr>
        <w:widowControl w:val="0"/>
        <w:rPr>
          <w:rFonts w:asciiTheme="minorHAnsi" w:hAnsiTheme="minorHAnsi"/>
          <w14:ligatures w14:val="none"/>
        </w:rPr>
      </w:pPr>
      <w:r w:rsidRPr="00322AAD">
        <w:rPr>
          <w:rFonts w:asciiTheme="minorHAnsi" w:hAnsiTheme="minorHAnsi"/>
          <w14:ligatures w14:val="none"/>
        </w:rPr>
        <w:t xml:space="preserve">The telephone interviews were completed to a quota sample. However, due to the small population pool it wasn’t possible to fill all quota categories, so the final survey data was also weighted by project and ethnic background. The characteristics by which representativeness was determined were: </w:t>
      </w:r>
    </w:p>
    <w:p w14:paraId="749C15C8" w14:textId="77777777" w:rsidR="00322AAD" w:rsidRPr="00322AAD" w:rsidRDefault="00322AAD" w:rsidP="00322AAD">
      <w:pPr>
        <w:widowControl w:val="0"/>
        <w:rPr>
          <w:rFonts w:asciiTheme="minorHAnsi" w:hAnsiTheme="minorHAnsi"/>
          <w14:ligatures w14:val="none"/>
        </w:rPr>
      </w:pPr>
      <w:r w:rsidRPr="00322AAD">
        <w:rPr>
          <w:rFonts w:asciiTheme="minorHAnsi" w:hAnsiTheme="minorHAnsi"/>
          <w14:ligatures w14:val="none"/>
        </w:rPr>
        <w:t> </w:t>
      </w:r>
    </w:p>
    <w:tbl>
      <w:tblPr>
        <w:tblW w:w="5415" w:type="dxa"/>
        <w:tblLayout w:type="fixed"/>
        <w:tblCellMar>
          <w:left w:w="0" w:type="dxa"/>
          <w:right w:w="0" w:type="dxa"/>
        </w:tblCellMar>
        <w:tblLook w:val="04A0" w:firstRow="1" w:lastRow="0" w:firstColumn="1" w:lastColumn="0" w:noHBand="0" w:noVBand="1"/>
      </w:tblPr>
      <w:tblGrid>
        <w:gridCol w:w="2268"/>
        <w:gridCol w:w="1049"/>
        <w:gridCol w:w="1049"/>
        <w:gridCol w:w="1049"/>
      </w:tblGrid>
      <w:tr w:rsidR="00322AAD" w:rsidRPr="00322AAD" w14:paraId="5D47FF1C" w14:textId="77777777" w:rsidTr="00322AAD">
        <w:trPr>
          <w:trHeight w:val="331"/>
        </w:trPr>
        <w:tc>
          <w:tcPr>
            <w:tcW w:w="2268" w:type="dxa"/>
            <w:tcBorders>
              <w:right w:val="single" w:sz="6" w:space="0" w:color="FFFFFF"/>
            </w:tcBorders>
            <w:tcMar>
              <w:top w:w="15" w:type="dxa"/>
              <w:left w:w="15" w:type="dxa"/>
              <w:bottom w:w="0" w:type="dxa"/>
              <w:right w:w="15" w:type="dxa"/>
            </w:tcMar>
            <w:vAlign w:val="center"/>
            <w:hideMark/>
          </w:tcPr>
          <w:p w14:paraId="7E394964" w14:textId="52488D19" w:rsidR="00322AAD" w:rsidRPr="00322AAD" w:rsidRDefault="00322AAD" w:rsidP="00322AAD">
            <w:pPr>
              <w:widowControl w:val="0"/>
              <w:rPr>
                <w:rFonts w:asciiTheme="minorHAnsi" w:hAnsiTheme="minorHAnsi"/>
                <w:b/>
                <w:bCs/>
                <w14:ligatures w14:val="none"/>
              </w:rPr>
            </w:pPr>
            <w:r w:rsidRPr="00322AAD">
              <w:rPr>
                <w:rFonts w:asciiTheme="minorHAnsi" w:hAnsiTheme="minorHAnsi"/>
                <w14:ligatures w14:val="none"/>
              </w:rPr>
              <w:lastRenderedPageBreak/>
              <mc:AlternateContent>
                <mc:Choice Requires="wps">
                  <w:drawing>
                    <wp:anchor distT="36576" distB="36576" distL="36576" distR="36576" simplePos="0" relativeHeight="251659264" behindDoc="0" locked="0" layoutInCell="1" allowOverlap="1" wp14:anchorId="754D2E7A" wp14:editId="40183F14">
                      <wp:simplePos x="0" y="0"/>
                      <wp:positionH relativeFrom="column">
                        <wp:posOffset>648335</wp:posOffset>
                      </wp:positionH>
                      <wp:positionV relativeFrom="paragraph">
                        <wp:posOffset>2265680</wp:posOffset>
                      </wp:positionV>
                      <wp:extent cx="2965450" cy="6950710"/>
                      <wp:effectExtent l="635" t="0" r="0" b="3810"/>
                      <wp:wrapNone/>
                      <wp:docPr id="20507192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65450" cy="6950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285C" id="Rectangle 2" o:spid="_x0000_s1026" style="position:absolute;margin-left:51.05pt;margin-top:178.4pt;width:233.5pt;height:547.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" filled="f" stroked="f" insetpen="t">
                      <v:shadow color="#eeece1"/>
                      <o:lock v:ext="edit" shapetype="t"/>
                      <v:textbox inset="0,0,0,0"/>
                    </v:rect>
                  </w:pict>
                </mc:Fallback>
              </mc:AlternateContent>
            </w:r>
            <w:r w:rsidRPr="00322AAD">
              <w:rPr>
                <w:rFonts w:asciiTheme="minorHAnsi" w:hAnsiTheme="minorHAnsi"/>
                <w:b/>
                <w:bCs/>
                <w14:ligatures w14:val="none"/>
              </w:rPr>
              <w:t>Project</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76C18A72" w14:textId="2EC67434" w:rsidR="00322AAD" w:rsidRPr="00322AAD" w:rsidRDefault="00322AAD" w:rsidP="00322AAD">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Population</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79E920D6" w14:textId="77777777" w:rsidR="00322AAD" w:rsidRPr="00322AAD" w:rsidRDefault="00322AAD" w:rsidP="00322AAD">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Unweighted survey</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7F9DA175" w14:textId="77777777" w:rsidR="00322AAD" w:rsidRPr="00322AAD" w:rsidRDefault="00322AAD" w:rsidP="00322AAD">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Weighted survey</w:t>
            </w:r>
          </w:p>
        </w:tc>
      </w:tr>
      <w:tr w:rsidR="00322AAD" w:rsidRPr="00322AAD" w14:paraId="16BA012D"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2E12CDE2"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Albert Road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2271227B"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6944982E"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078F1234"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r>
      <w:tr w:rsidR="00322AAD" w:rsidRPr="00322AAD" w14:paraId="5B8C0EE6"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78CBDC3B"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Bath Road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FCCCF2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0.5</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2F34C20C"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160511E4"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r>
      <w:tr w:rsidR="00322AAD" w:rsidRPr="00322AAD" w14:paraId="06803FBB"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27247ACD" w14:textId="77777777" w:rsidR="00322AAD" w:rsidRPr="00322AAD" w:rsidRDefault="00322AAD" w:rsidP="00322AAD">
            <w:pPr>
              <w:widowControl w:val="0"/>
              <w:spacing w:after="0" w:line="240" w:lineRule="auto"/>
              <w:rPr>
                <w:rFonts w:asciiTheme="minorHAnsi" w:hAnsiTheme="minorHAnsi"/>
                <w14:ligatures w14:val="none"/>
              </w:rPr>
            </w:pPr>
            <w:proofErr w:type="spellStart"/>
            <w:r w:rsidRPr="00322AAD">
              <w:rPr>
                <w:rFonts w:asciiTheme="minorHAnsi" w:hAnsiTheme="minorHAnsi"/>
                <w14:ligatures w14:val="none"/>
              </w:rPr>
              <w:t>Britwell</w:t>
            </w:r>
            <w:proofErr w:type="spellEnd"/>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D87DDDE"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20576DDC"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551E4D17"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0.8</w:t>
            </w:r>
          </w:p>
        </w:tc>
      </w:tr>
      <w:tr w:rsidR="00322AAD" w:rsidRPr="00322AAD" w14:paraId="2B777457"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01198A48" w14:textId="77777777" w:rsidR="00322AAD" w:rsidRPr="00322AAD" w:rsidRDefault="00322AAD" w:rsidP="00322AAD">
            <w:pPr>
              <w:widowControl w:val="0"/>
              <w:spacing w:after="0" w:line="240" w:lineRule="auto"/>
              <w:rPr>
                <w:rFonts w:asciiTheme="minorHAnsi" w:hAnsiTheme="minorHAnsi"/>
                <w14:ligatures w14:val="none"/>
              </w:rPr>
            </w:pPr>
            <w:proofErr w:type="spellStart"/>
            <w:r w:rsidRPr="00322AAD">
              <w:rPr>
                <w:rFonts w:asciiTheme="minorHAnsi" w:hAnsiTheme="minorHAnsi"/>
                <w14:ligatures w14:val="none"/>
              </w:rPr>
              <w:t>Brookscroft</w:t>
            </w:r>
            <w:proofErr w:type="spellEnd"/>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BDA991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1.9</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1C30C6C7"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16468C0C"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1.8</w:t>
            </w:r>
          </w:p>
        </w:tc>
      </w:tr>
      <w:tr w:rsidR="00322AAD" w:rsidRPr="00322AAD" w14:paraId="7E609886"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20B6E820"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Butlers Close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23F3E825"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5F1DA915"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0FEC7C13"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r>
      <w:tr w:rsidR="00322AAD" w:rsidRPr="00322AAD" w14:paraId="106AC8B2"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5AC852A6" w14:textId="77777777" w:rsidR="00322AAD" w:rsidRPr="00322AAD" w:rsidRDefault="00322AAD" w:rsidP="00322AAD">
            <w:pPr>
              <w:widowControl w:val="0"/>
              <w:spacing w:after="0" w:line="240" w:lineRule="auto"/>
              <w:rPr>
                <w:rFonts w:asciiTheme="minorHAnsi" w:hAnsiTheme="minorHAnsi"/>
                <w14:ligatures w14:val="none"/>
              </w:rPr>
            </w:pPr>
            <w:proofErr w:type="spellStart"/>
            <w:r w:rsidRPr="00322AAD">
              <w:rPr>
                <w:rFonts w:asciiTheme="minorHAnsi" w:hAnsiTheme="minorHAnsi"/>
                <w14:ligatures w14:val="none"/>
              </w:rPr>
              <w:t>Chalvey</w:t>
            </w:r>
            <w:proofErr w:type="spellEnd"/>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5217A1D1"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3.1</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6FA79DE6"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4.4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0C616BA1"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3.4</w:t>
            </w:r>
          </w:p>
        </w:tc>
      </w:tr>
      <w:tr w:rsidR="00322AAD" w:rsidRPr="00322AAD" w14:paraId="38913C6F"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6BA219E5"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Clockworks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4C8601A"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4.2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561B8D4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7A08A43A"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5.1</w:t>
            </w:r>
          </w:p>
        </w:tc>
      </w:tr>
      <w:tr w:rsidR="00322AAD" w:rsidRPr="00322AAD" w14:paraId="6DCA7F37"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36C82F70"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Ealing Common</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8D0AF9C"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2.1</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8EDB7EF"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12B61183"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2.4</w:t>
            </w:r>
          </w:p>
        </w:tc>
      </w:tr>
      <w:tr w:rsidR="00322AAD" w:rsidRPr="00322AAD" w14:paraId="32BAEC4D"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0C7F5CC4" w14:textId="77777777" w:rsidR="00322AAD" w:rsidRPr="00322AAD" w:rsidRDefault="00322AAD" w:rsidP="00322AAD">
            <w:pPr>
              <w:widowControl w:val="0"/>
              <w:spacing w:after="0" w:line="240" w:lineRule="auto"/>
              <w:rPr>
                <w:rFonts w:asciiTheme="minorHAnsi" w:hAnsiTheme="minorHAnsi"/>
                <w14:ligatures w14:val="none"/>
              </w:rPr>
            </w:pPr>
            <w:proofErr w:type="spellStart"/>
            <w:r w:rsidRPr="00322AAD">
              <w:rPr>
                <w:rFonts w:asciiTheme="minorHAnsi" w:hAnsiTheme="minorHAnsi"/>
                <w14:ligatures w14:val="none"/>
              </w:rPr>
              <w:t>Fulbourne</w:t>
            </w:r>
            <w:proofErr w:type="spellEnd"/>
            <w:r w:rsidRPr="00322AAD">
              <w:rPr>
                <w:rFonts w:asciiTheme="minorHAnsi" w:hAnsiTheme="minorHAnsi"/>
                <w14:ligatures w14:val="none"/>
              </w:rPr>
              <w:t xml:space="preserve"> Road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D168161"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0.6</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36E263A"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23BD5D8F"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0.8</w:t>
            </w:r>
          </w:p>
        </w:tc>
      </w:tr>
      <w:tr w:rsidR="00322AAD" w:rsidRPr="00322AAD" w14:paraId="2DA47073"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48080609"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Greenford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6DC6CB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0.9</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143CCC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211494F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0.9</w:t>
            </w:r>
          </w:p>
        </w:tc>
      </w:tr>
      <w:tr w:rsidR="00322AAD" w:rsidRPr="00322AAD" w14:paraId="7C15ECED"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187AB625"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Hanwell</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6AA7AC7"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3.0</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534F182"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1B21D5DB"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2.1</w:t>
            </w:r>
          </w:p>
        </w:tc>
      </w:tr>
      <w:tr w:rsidR="00322AAD" w:rsidRPr="00322AAD" w14:paraId="6F4D9D06"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702F2D0A"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Marsham Court</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5CDFDD0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132F5440"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19BFD4A6"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1.2</w:t>
            </w:r>
          </w:p>
        </w:tc>
      </w:tr>
      <w:tr w:rsidR="00322AAD" w:rsidRPr="00322AAD" w14:paraId="218EA49E"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0F8DDC47"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 xml:space="preserve">Mitcham </w:t>
            </w:r>
            <w:proofErr w:type="spellStart"/>
            <w:r w:rsidRPr="00322AAD">
              <w:rPr>
                <w:rFonts w:asciiTheme="minorHAnsi" w:hAnsiTheme="minorHAnsi"/>
                <w14:ligatures w14:val="none"/>
              </w:rPr>
              <w:t>Ycubes</w:t>
            </w:r>
            <w:proofErr w:type="spellEnd"/>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50485540"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3.0</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1FB60B4"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23B994D0"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3.2</w:t>
            </w:r>
          </w:p>
        </w:tc>
      </w:tr>
      <w:tr w:rsidR="00322AAD" w:rsidRPr="00322AAD" w14:paraId="5A7C6A78"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784DFC97" w14:textId="77777777" w:rsidR="00322AAD" w:rsidRPr="00322AAD" w:rsidRDefault="00322AAD" w:rsidP="00322AAD">
            <w:pPr>
              <w:widowControl w:val="0"/>
              <w:spacing w:after="0" w:line="240" w:lineRule="auto"/>
              <w:rPr>
                <w:rFonts w:asciiTheme="minorHAnsi" w:hAnsiTheme="minorHAnsi"/>
                <w14:ligatures w14:val="none"/>
              </w:rPr>
            </w:pPr>
            <w:proofErr w:type="spellStart"/>
            <w:r w:rsidRPr="00322AAD">
              <w:rPr>
                <w:rFonts w:asciiTheme="minorHAnsi" w:hAnsiTheme="minorHAnsi"/>
                <w14:ligatures w14:val="none"/>
              </w:rPr>
              <w:t>MyPads</w:t>
            </w:r>
            <w:proofErr w:type="spellEnd"/>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62E019B9"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2.5</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A47CB90"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3F5928BB"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2.4</w:t>
            </w:r>
          </w:p>
        </w:tc>
      </w:tr>
      <w:tr w:rsidR="00322AAD" w:rsidRPr="00322AAD" w14:paraId="69F941D4"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720D63F1"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Northolt Grange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6C01967"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129B39D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6806DA80"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r>
      <w:tr w:rsidR="00322AAD" w:rsidRPr="00322AAD" w14:paraId="0602FE32"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1A5F6059"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Parsons Green</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57FFF33F"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1123AB94"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207A11A1"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1.7</w:t>
            </w:r>
          </w:p>
        </w:tc>
      </w:tr>
      <w:tr w:rsidR="00322AAD" w:rsidRPr="00322AAD" w14:paraId="0AF39223"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3BDE7A30" w14:textId="77777777" w:rsidR="00322AAD" w:rsidRPr="00322AAD" w:rsidRDefault="00322AAD" w:rsidP="00322AAD">
            <w:pPr>
              <w:widowControl w:val="0"/>
              <w:spacing w:after="0" w:line="240" w:lineRule="auto"/>
              <w:rPr>
                <w:rFonts w:asciiTheme="minorHAnsi" w:hAnsiTheme="minorHAnsi"/>
                <w14:ligatures w14:val="none"/>
              </w:rPr>
            </w:pPr>
            <w:proofErr w:type="spellStart"/>
            <w:r w:rsidRPr="00322AAD">
              <w:rPr>
                <w:rFonts w:asciiTheme="minorHAnsi" w:hAnsiTheme="minorHAnsi"/>
                <w14:ligatures w14:val="none"/>
              </w:rPr>
              <w:t>Roxeth</w:t>
            </w:r>
            <w:proofErr w:type="spellEnd"/>
            <w:r w:rsidRPr="00322AAD">
              <w:rPr>
                <w:rFonts w:asciiTheme="minorHAnsi" w:hAnsiTheme="minorHAnsi"/>
                <w14:ligatures w14:val="none"/>
              </w:rPr>
              <w:t xml:space="preserve"> Gate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61025BDA"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3.1</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28AA0EC"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0B4C58B3"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3.1</w:t>
            </w:r>
          </w:p>
        </w:tc>
      </w:tr>
      <w:tr w:rsidR="00322AAD" w:rsidRPr="00322AAD" w14:paraId="270B07BC"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3D3A0AA7"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Second Avenue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6B77C82"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830913E"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7A40E7D6"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0.3</w:t>
            </w:r>
          </w:p>
        </w:tc>
      </w:tr>
      <w:tr w:rsidR="00322AAD" w:rsidRPr="00322AAD" w14:paraId="0F7926BA"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6D348F09" w14:textId="77777777" w:rsidR="00322AAD" w:rsidRPr="00322AAD" w:rsidRDefault="00322AAD" w:rsidP="00322AAD">
            <w:pPr>
              <w:widowControl w:val="0"/>
              <w:spacing w:after="0" w:line="240" w:lineRule="auto"/>
              <w:rPr>
                <w:rFonts w:asciiTheme="minorHAnsi" w:hAnsiTheme="minorHAnsi"/>
                <w14:ligatures w14:val="none"/>
              </w:rPr>
            </w:pPr>
            <w:proofErr w:type="spellStart"/>
            <w:r w:rsidRPr="00322AAD">
              <w:rPr>
                <w:rFonts w:asciiTheme="minorHAnsi" w:hAnsiTheme="minorHAnsi"/>
                <w14:ligatures w14:val="none"/>
              </w:rPr>
              <w:t>Shernall</w:t>
            </w:r>
            <w:proofErr w:type="spellEnd"/>
            <w:r w:rsidRPr="00322AAD">
              <w:rPr>
                <w:rFonts w:asciiTheme="minorHAnsi" w:hAnsiTheme="minorHAnsi"/>
                <w14:ligatures w14:val="none"/>
              </w:rPr>
              <w:t xml:space="preserve"> Street</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14604103"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BAAC391"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711D635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r>
      <w:tr w:rsidR="00322AAD" w:rsidRPr="00322AAD" w14:paraId="496FAE9D"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35CF5582"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 xml:space="preserve">Slough Young People's </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6E102EF2"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0.3</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DE5E821"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0.3</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780741AE"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0.4</w:t>
            </w:r>
          </w:p>
        </w:tc>
      </w:tr>
      <w:tr w:rsidR="00322AAD" w:rsidRPr="00322AAD" w14:paraId="6E66B0C0"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5C8AA75B"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South Ealing Hostel</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E43449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12.7</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5AB62B3"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13.2</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1AF61A96"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12.5</w:t>
            </w:r>
          </w:p>
        </w:tc>
      </w:tr>
      <w:tr w:rsidR="00322AAD" w:rsidRPr="00322AAD" w14:paraId="70C4A2CE"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7497A1CB"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Spruce Hills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826E63F"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75C08AF"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70C5D68C"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0.9</w:t>
            </w:r>
          </w:p>
        </w:tc>
      </w:tr>
      <w:tr w:rsidR="00322AAD" w:rsidRPr="00322AAD" w14:paraId="262D688C"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42A6B30B"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St Agnes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102F90BB"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0.7</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BD00059"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0.3</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45AA0277"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0.8</w:t>
            </w:r>
          </w:p>
        </w:tc>
      </w:tr>
      <w:tr w:rsidR="00322AAD" w:rsidRPr="00322AAD" w14:paraId="0FFF9E54"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37108A1E"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St Margarets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108F70C6"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69E6278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3D8770D0"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1.8</w:t>
            </w:r>
          </w:p>
        </w:tc>
      </w:tr>
      <w:tr w:rsidR="00322AAD" w:rsidRPr="00322AAD" w14:paraId="4E480A2D"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5C69A9EC"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Supported Living Homes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5CA89F6B"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3.4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BF8C029"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20F0BB24"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2.4</w:t>
            </w:r>
          </w:p>
        </w:tc>
      </w:tr>
      <w:tr w:rsidR="00322AAD" w:rsidRPr="00322AAD" w14:paraId="52194123"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3CBB3FBB"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Surbiton Hostel</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688CB89"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10.5</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8F5487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11.5</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74EA0D9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11.5</w:t>
            </w:r>
          </w:p>
        </w:tc>
      </w:tr>
      <w:tr w:rsidR="00322AAD" w:rsidRPr="00322AAD" w14:paraId="7BCB33B8"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2DE4B45B"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 xml:space="preserve">Surbiton Move on </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9E7DC54"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1.9</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EFC511E"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00C0B422"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1.9</w:t>
            </w:r>
          </w:p>
        </w:tc>
      </w:tr>
      <w:tr w:rsidR="00322AAD" w:rsidRPr="00322AAD" w14:paraId="365CC2A2"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3D8C22F7"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Uxbridge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4262C2E"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1.9</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779C15F"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64FC1920"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2.1</w:t>
            </w:r>
          </w:p>
        </w:tc>
      </w:tr>
      <w:tr w:rsidR="00322AAD" w:rsidRPr="00322AAD" w14:paraId="119075FB"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1FA38ACF"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Ventura House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6010E563"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9.0</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033CFE08"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9.2</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55EA1E12"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8.6</w:t>
            </w:r>
          </w:p>
        </w:tc>
      </w:tr>
      <w:tr w:rsidR="00322AAD" w:rsidRPr="00322AAD" w14:paraId="1911E699"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6E0AD5B4"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Walthamstow Hostel</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0B54B16"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15.0</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360E45A9"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18.0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5C9346D9"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16.0</w:t>
            </w:r>
          </w:p>
        </w:tc>
      </w:tr>
      <w:tr w:rsidR="00322AAD" w:rsidRPr="00322AAD" w14:paraId="48432DF1"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5EC84768"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Wimbledon Hostel</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44685A17"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10.2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7255011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10.2</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4218B0CB"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11.2</w:t>
            </w:r>
          </w:p>
        </w:tc>
      </w:tr>
      <w:tr w:rsidR="00322AAD" w:rsidRPr="00322AAD" w14:paraId="4824106A" w14:textId="77777777" w:rsidTr="00322AAD">
        <w:trPr>
          <w:trHeight w:val="300"/>
        </w:trPr>
        <w:tc>
          <w:tcPr>
            <w:tcW w:w="2268" w:type="dxa"/>
            <w:tcBorders>
              <w:right w:val="single" w:sz="6" w:space="0" w:color="FFFFFF"/>
            </w:tcBorders>
            <w:tcMar>
              <w:top w:w="15" w:type="dxa"/>
              <w:left w:w="15" w:type="dxa"/>
              <w:bottom w:w="0" w:type="dxa"/>
              <w:right w:w="15" w:type="dxa"/>
            </w:tcMar>
            <w:vAlign w:val="center"/>
            <w:hideMark/>
          </w:tcPr>
          <w:p w14:paraId="54465A5B" w14:textId="77777777" w:rsidR="00322AAD" w:rsidRPr="00322AAD" w:rsidRDefault="00322AAD" w:rsidP="00322AAD">
            <w:pPr>
              <w:widowControl w:val="0"/>
              <w:spacing w:after="0" w:line="240" w:lineRule="auto"/>
              <w:rPr>
                <w:rFonts w:asciiTheme="minorHAnsi" w:hAnsiTheme="minorHAnsi"/>
                <w14:ligatures w14:val="none"/>
              </w:rPr>
            </w:pPr>
            <w:r w:rsidRPr="00322AAD">
              <w:rPr>
                <w:rFonts w:asciiTheme="minorHAnsi" w:hAnsiTheme="minorHAnsi"/>
                <w14:ligatures w14:val="none"/>
              </w:rPr>
              <w:t>Woodlands Road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2A052CCD"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0.3</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vAlign w:val="center"/>
            <w:hideMark/>
          </w:tcPr>
          <w:p w14:paraId="239482DA"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vAlign w:val="center"/>
            <w:hideMark/>
          </w:tcPr>
          <w:p w14:paraId="136C9886" w14:textId="77777777" w:rsidR="00322AAD" w:rsidRPr="00322AAD" w:rsidRDefault="00322AAD" w:rsidP="00322AAD">
            <w:pPr>
              <w:widowControl w:val="0"/>
              <w:spacing w:after="0" w:line="240" w:lineRule="auto"/>
              <w:jc w:val="center"/>
              <w:rPr>
                <w:rFonts w:asciiTheme="minorHAnsi" w:hAnsiTheme="minorHAnsi"/>
                <w14:ligatures w14:val="none"/>
              </w:rPr>
            </w:pPr>
            <w:r w:rsidRPr="00322AAD">
              <w:rPr>
                <w:rFonts w:asciiTheme="minorHAnsi" w:hAnsiTheme="minorHAnsi"/>
                <w14:ligatures w14:val="none"/>
              </w:rPr>
              <w:t>0.0</w:t>
            </w:r>
          </w:p>
        </w:tc>
      </w:tr>
    </w:tbl>
    <w:p w14:paraId="3BB3D915" w14:textId="77777777" w:rsidR="00322AAD" w:rsidRDefault="00322AAD" w:rsidP="00BA342B">
      <w:pPr>
        <w:widowControl w:val="0"/>
        <w:rPr>
          <w:rFonts w:asciiTheme="minorHAnsi" w:hAnsiTheme="minorHAnsi"/>
          <w14:ligatures w14:val="none"/>
        </w:rPr>
      </w:pPr>
    </w:p>
    <w:tbl>
      <w:tblPr>
        <w:tblW w:w="5415" w:type="dxa"/>
        <w:tblLayout w:type="fixed"/>
        <w:tblCellMar>
          <w:left w:w="0" w:type="dxa"/>
          <w:right w:w="0" w:type="dxa"/>
        </w:tblCellMar>
        <w:tblLook w:val="04A0" w:firstRow="1" w:lastRow="0" w:firstColumn="1" w:lastColumn="0" w:noHBand="0" w:noVBand="1"/>
      </w:tblPr>
      <w:tblGrid>
        <w:gridCol w:w="2268"/>
        <w:gridCol w:w="1049"/>
        <w:gridCol w:w="1049"/>
        <w:gridCol w:w="1049"/>
      </w:tblGrid>
      <w:tr w:rsidR="00322AAD" w:rsidRPr="00322AAD" w14:paraId="1B3A17CC" w14:textId="77777777" w:rsidTr="00322AAD">
        <w:trPr>
          <w:trHeight w:val="331"/>
        </w:trPr>
        <w:tc>
          <w:tcPr>
            <w:tcW w:w="2268" w:type="dxa"/>
            <w:tcBorders>
              <w:right w:val="single" w:sz="6" w:space="0" w:color="FFFFFF"/>
            </w:tcBorders>
            <w:tcMar>
              <w:top w:w="15" w:type="dxa"/>
              <w:left w:w="15" w:type="dxa"/>
              <w:bottom w:w="0" w:type="dxa"/>
              <w:right w:w="15" w:type="dxa"/>
            </w:tcMar>
            <w:vAlign w:val="center"/>
            <w:hideMark/>
          </w:tcPr>
          <w:p w14:paraId="028297BE" w14:textId="2D36DCAB" w:rsidR="00322AAD" w:rsidRPr="00322AAD" w:rsidRDefault="00322AAD" w:rsidP="00C978A5">
            <w:pPr>
              <w:widowControl w:val="0"/>
              <w:rPr>
                <w:rFonts w:asciiTheme="minorHAnsi" w:hAnsiTheme="minorHAnsi"/>
                <w:b/>
                <w:bCs/>
                <w14:ligatures w14:val="none"/>
              </w:rPr>
            </w:pPr>
            <w:r w:rsidRPr="00322AAD">
              <w:rPr>
                <w:rFonts w:asciiTheme="minorHAnsi" w:hAnsiTheme="minorHAnsi"/>
                <w14:ligatures w14:val="none"/>
              </w:rPr>
              <mc:AlternateContent>
                <mc:Choice Requires="wps">
                  <w:drawing>
                    <wp:anchor distT="36576" distB="36576" distL="36576" distR="36576" simplePos="0" relativeHeight="251661312" behindDoc="0" locked="0" layoutInCell="1" allowOverlap="1" wp14:anchorId="605C6773" wp14:editId="53F98EED">
                      <wp:simplePos x="0" y="0"/>
                      <wp:positionH relativeFrom="column">
                        <wp:posOffset>648335</wp:posOffset>
                      </wp:positionH>
                      <wp:positionV relativeFrom="paragraph">
                        <wp:posOffset>2265680</wp:posOffset>
                      </wp:positionV>
                      <wp:extent cx="2965450" cy="6950710"/>
                      <wp:effectExtent l="635" t="0" r="0" b="3810"/>
                      <wp:wrapNone/>
                      <wp:docPr id="18939518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65450" cy="6950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5BE64" id="Rectangle 2" o:spid="_x0000_s1026" style="position:absolute;margin-left:51.05pt;margin-top:178.4pt;width:233.5pt;height:547.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" filled="f" stroked="f" insetpen="t">
                      <v:shadow color="#eeece1"/>
                      <o:lock v:ext="edit" shapetype="t"/>
                      <v:textbox inset="0,0,0,0"/>
                    </v:rect>
                  </w:pict>
                </mc:Fallback>
              </mc:AlternateContent>
            </w:r>
            <w:r>
              <w:rPr>
                <w:rFonts w:asciiTheme="minorHAnsi" w:hAnsiTheme="minorHAnsi"/>
                <w:b/>
                <w:bCs/>
                <w14:ligatures w14:val="none"/>
              </w:rPr>
              <w:t>Age</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67040CD1"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Population</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216CA1FF"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Unweighted survey</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5F8F659D"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Weighted survey</w:t>
            </w:r>
          </w:p>
        </w:tc>
      </w:tr>
      <w:tr w:rsidR="00322AAD" w:rsidRPr="00322AAD" w14:paraId="150DA724"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1EAFA5D5" w14:textId="5353F9CB" w:rsidR="00322AAD" w:rsidRPr="00322AAD" w:rsidRDefault="00322AAD" w:rsidP="00322AAD">
            <w:pPr>
              <w:widowControl w:val="0"/>
              <w:spacing w:after="0" w:line="240" w:lineRule="auto"/>
              <w:rPr>
                <w:rFonts w:asciiTheme="minorHAnsi" w:hAnsiTheme="minorHAnsi"/>
                <w14:ligatures w14:val="none"/>
              </w:rPr>
            </w:pPr>
            <w:r w:rsidRPr="00391BD4">
              <w:t>Under 18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379A31C" w14:textId="1C66556E" w:rsidR="00322AAD" w:rsidRPr="00322AAD" w:rsidRDefault="00322AAD" w:rsidP="00322AAD">
            <w:pPr>
              <w:widowControl w:val="0"/>
              <w:spacing w:after="0" w:line="240" w:lineRule="auto"/>
              <w:jc w:val="center"/>
              <w:rPr>
                <w:rFonts w:asciiTheme="minorHAnsi" w:hAnsiTheme="minorHAnsi"/>
                <w14:ligatures w14:val="none"/>
              </w:rPr>
            </w:pPr>
            <w:r w:rsidRPr="00391BD4">
              <w:t>2.8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7C7354FE" w14:textId="0EA8C068" w:rsidR="00322AAD" w:rsidRPr="00322AAD" w:rsidRDefault="00322AAD" w:rsidP="00322AAD">
            <w:pPr>
              <w:widowControl w:val="0"/>
              <w:spacing w:after="0" w:line="240" w:lineRule="auto"/>
              <w:jc w:val="center"/>
              <w:rPr>
                <w:rFonts w:asciiTheme="minorHAnsi" w:hAnsiTheme="minorHAnsi"/>
                <w14:ligatures w14:val="none"/>
              </w:rPr>
            </w:pPr>
            <w:r w:rsidRPr="00391BD4">
              <w:t>1.0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6F907CB9" w14:textId="7DD12D66" w:rsidR="00322AAD" w:rsidRPr="00322AAD" w:rsidRDefault="00322AAD" w:rsidP="00322AAD">
            <w:pPr>
              <w:widowControl w:val="0"/>
              <w:spacing w:after="0" w:line="240" w:lineRule="auto"/>
              <w:jc w:val="center"/>
              <w:rPr>
                <w:rFonts w:asciiTheme="minorHAnsi" w:hAnsiTheme="minorHAnsi"/>
                <w14:ligatures w14:val="none"/>
              </w:rPr>
            </w:pPr>
            <w:r w:rsidRPr="00391BD4">
              <w:t>1.1</w:t>
            </w:r>
          </w:p>
        </w:tc>
      </w:tr>
      <w:tr w:rsidR="00322AAD" w:rsidRPr="00322AAD" w14:paraId="13B21462"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47D1D324" w14:textId="6F2A6C6E" w:rsidR="00322AAD" w:rsidRPr="00322AAD" w:rsidRDefault="00322AAD" w:rsidP="00322AAD">
            <w:pPr>
              <w:widowControl w:val="0"/>
              <w:spacing w:after="0" w:line="240" w:lineRule="auto"/>
              <w:rPr>
                <w:rFonts w:asciiTheme="minorHAnsi" w:hAnsiTheme="minorHAnsi"/>
                <w14:ligatures w14:val="none"/>
              </w:rPr>
            </w:pPr>
            <w:r w:rsidRPr="00391BD4">
              <w:t>18-24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79DD55B" w14:textId="0355D3C5" w:rsidR="00322AAD" w:rsidRPr="00322AAD" w:rsidRDefault="00322AAD" w:rsidP="00322AAD">
            <w:pPr>
              <w:widowControl w:val="0"/>
              <w:spacing w:after="0" w:line="240" w:lineRule="auto"/>
              <w:jc w:val="center"/>
              <w:rPr>
                <w:rFonts w:asciiTheme="minorHAnsi" w:hAnsiTheme="minorHAnsi"/>
                <w14:ligatures w14:val="none"/>
              </w:rPr>
            </w:pPr>
            <w:r w:rsidRPr="00391BD4">
              <w:t>32.0</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D0EF69F" w14:textId="2624763F" w:rsidR="00322AAD" w:rsidRPr="00322AAD" w:rsidRDefault="00322AAD" w:rsidP="00322AAD">
            <w:pPr>
              <w:widowControl w:val="0"/>
              <w:spacing w:after="0" w:line="240" w:lineRule="auto"/>
              <w:jc w:val="center"/>
              <w:rPr>
                <w:rFonts w:asciiTheme="minorHAnsi" w:hAnsiTheme="minorHAnsi"/>
                <w14:ligatures w14:val="none"/>
              </w:rPr>
            </w:pPr>
            <w:r w:rsidRPr="00391BD4">
              <w:t>33.6</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2218278D" w14:textId="27DFA60C" w:rsidR="00322AAD" w:rsidRPr="00322AAD" w:rsidRDefault="00322AAD" w:rsidP="00322AAD">
            <w:pPr>
              <w:widowControl w:val="0"/>
              <w:spacing w:after="0" w:line="240" w:lineRule="auto"/>
              <w:jc w:val="center"/>
              <w:rPr>
                <w:rFonts w:asciiTheme="minorHAnsi" w:hAnsiTheme="minorHAnsi"/>
                <w14:ligatures w14:val="none"/>
              </w:rPr>
            </w:pPr>
            <w:r w:rsidRPr="00391BD4">
              <w:t>34.5</w:t>
            </w:r>
          </w:p>
        </w:tc>
      </w:tr>
      <w:tr w:rsidR="00322AAD" w:rsidRPr="00322AAD" w14:paraId="1DD743F9"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31C4A402" w14:textId="60075328" w:rsidR="00322AAD" w:rsidRPr="00322AAD" w:rsidRDefault="00322AAD" w:rsidP="00322AAD">
            <w:pPr>
              <w:widowControl w:val="0"/>
              <w:spacing w:after="0" w:line="240" w:lineRule="auto"/>
              <w:rPr>
                <w:rFonts w:asciiTheme="minorHAnsi" w:hAnsiTheme="minorHAnsi"/>
                <w14:ligatures w14:val="none"/>
              </w:rPr>
            </w:pPr>
            <w:r w:rsidRPr="00391BD4">
              <w:t>25-34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FD4A13D" w14:textId="7C2F6175" w:rsidR="00322AAD" w:rsidRPr="00322AAD" w:rsidRDefault="00322AAD" w:rsidP="00322AAD">
            <w:pPr>
              <w:widowControl w:val="0"/>
              <w:spacing w:after="0" w:line="240" w:lineRule="auto"/>
              <w:jc w:val="center"/>
              <w:rPr>
                <w:rFonts w:asciiTheme="minorHAnsi" w:hAnsiTheme="minorHAnsi"/>
                <w14:ligatures w14:val="none"/>
              </w:rPr>
            </w:pPr>
            <w:r w:rsidRPr="00391BD4">
              <w:t>36.3</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7B3A8A0E" w14:textId="5A420B6D" w:rsidR="00322AAD" w:rsidRPr="00322AAD" w:rsidRDefault="00322AAD" w:rsidP="00322AAD">
            <w:pPr>
              <w:widowControl w:val="0"/>
              <w:spacing w:after="0" w:line="240" w:lineRule="auto"/>
              <w:jc w:val="center"/>
              <w:rPr>
                <w:rFonts w:asciiTheme="minorHAnsi" w:hAnsiTheme="minorHAnsi"/>
                <w14:ligatures w14:val="none"/>
              </w:rPr>
            </w:pPr>
            <w:r w:rsidRPr="00391BD4">
              <w:t>40.3</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0FCF46AE" w14:textId="1F606837" w:rsidR="00322AAD" w:rsidRPr="00322AAD" w:rsidRDefault="00322AAD" w:rsidP="00322AAD">
            <w:pPr>
              <w:widowControl w:val="0"/>
              <w:spacing w:after="0" w:line="240" w:lineRule="auto"/>
              <w:jc w:val="center"/>
              <w:rPr>
                <w:rFonts w:asciiTheme="minorHAnsi" w:hAnsiTheme="minorHAnsi"/>
                <w14:ligatures w14:val="none"/>
              </w:rPr>
            </w:pPr>
            <w:r w:rsidRPr="00391BD4">
              <w:t>38.2</w:t>
            </w:r>
          </w:p>
        </w:tc>
      </w:tr>
      <w:tr w:rsidR="00322AAD" w:rsidRPr="00322AAD" w14:paraId="39664CDB"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66577B3A" w14:textId="763E608F" w:rsidR="00322AAD" w:rsidRPr="00322AAD" w:rsidRDefault="00322AAD" w:rsidP="00322AAD">
            <w:pPr>
              <w:widowControl w:val="0"/>
              <w:spacing w:after="0" w:line="240" w:lineRule="auto"/>
              <w:rPr>
                <w:rFonts w:asciiTheme="minorHAnsi" w:hAnsiTheme="minorHAnsi"/>
                <w14:ligatures w14:val="none"/>
              </w:rPr>
            </w:pPr>
            <w:r w:rsidRPr="00391BD4">
              <w:t>35-44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451F3CC2" w14:textId="15E4A9F3" w:rsidR="00322AAD" w:rsidRPr="00322AAD" w:rsidRDefault="00322AAD" w:rsidP="00322AAD">
            <w:pPr>
              <w:widowControl w:val="0"/>
              <w:spacing w:after="0" w:line="240" w:lineRule="auto"/>
              <w:jc w:val="center"/>
              <w:rPr>
                <w:rFonts w:asciiTheme="minorHAnsi" w:hAnsiTheme="minorHAnsi"/>
                <w14:ligatures w14:val="none"/>
              </w:rPr>
            </w:pPr>
            <w:r w:rsidRPr="00391BD4">
              <w:t>12.6</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A6AAC67" w14:textId="6231EE87" w:rsidR="00322AAD" w:rsidRPr="00322AAD" w:rsidRDefault="00322AAD" w:rsidP="00322AAD">
            <w:pPr>
              <w:widowControl w:val="0"/>
              <w:spacing w:after="0" w:line="240" w:lineRule="auto"/>
              <w:jc w:val="center"/>
              <w:rPr>
                <w:rFonts w:asciiTheme="minorHAnsi" w:hAnsiTheme="minorHAnsi"/>
                <w14:ligatures w14:val="none"/>
              </w:rPr>
            </w:pPr>
            <w:r w:rsidRPr="00391BD4">
              <w:t>9.8</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4964C1A9" w14:textId="6B399070" w:rsidR="00322AAD" w:rsidRPr="00322AAD" w:rsidRDefault="00322AAD" w:rsidP="00322AAD">
            <w:pPr>
              <w:widowControl w:val="0"/>
              <w:spacing w:after="0" w:line="240" w:lineRule="auto"/>
              <w:jc w:val="center"/>
              <w:rPr>
                <w:rFonts w:asciiTheme="minorHAnsi" w:hAnsiTheme="minorHAnsi"/>
                <w14:ligatures w14:val="none"/>
              </w:rPr>
            </w:pPr>
            <w:r w:rsidRPr="00391BD4">
              <w:t>10.1</w:t>
            </w:r>
          </w:p>
        </w:tc>
      </w:tr>
      <w:tr w:rsidR="00322AAD" w:rsidRPr="00322AAD" w14:paraId="3655E447"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249F4CF2" w14:textId="7BBD87FD" w:rsidR="00322AAD" w:rsidRPr="00322AAD" w:rsidRDefault="00322AAD" w:rsidP="00322AAD">
            <w:pPr>
              <w:widowControl w:val="0"/>
              <w:spacing w:after="0" w:line="240" w:lineRule="auto"/>
              <w:rPr>
                <w:rFonts w:asciiTheme="minorHAnsi" w:hAnsiTheme="minorHAnsi"/>
                <w14:ligatures w14:val="none"/>
              </w:rPr>
            </w:pPr>
            <w:r w:rsidRPr="00391BD4">
              <w:t>45-54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0E579C29" w14:textId="58C34B7C" w:rsidR="00322AAD" w:rsidRPr="00322AAD" w:rsidRDefault="00322AAD" w:rsidP="00322AAD">
            <w:pPr>
              <w:widowControl w:val="0"/>
              <w:spacing w:after="0" w:line="240" w:lineRule="auto"/>
              <w:jc w:val="center"/>
              <w:rPr>
                <w:rFonts w:asciiTheme="minorHAnsi" w:hAnsiTheme="minorHAnsi"/>
                <w14:ligatures w14:val="none"/>
              </w:rPr>
            </w:pPr>
            <w:r w:rsidRPr="00391BD4">
              <w:t>7.1</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20E85DE" w14:textId="774630BE" w:rsidR="00322AAD" w:rsidRPr="00322AAD" w:rsidRDefault="00322AAD" w:rsidP="00322AAD">
            <w:pPr>
              <w:widowControl w:val="0"/>
              <w:spacing w:after="0" w:line="240" w:lineRule="auto"/>
              <w:jc w:val="center"/>
              <w:rPr>
                <w:rFonts w:asciiTheme="minorHAnsi" w:hAnsiTheme="minorHAnsi"/>
                <w14:ligatures w14:val="none"/>
              </w:rPr>
            </w:pPr>
            <w:r w:rsidRPr="00391BD4">
              <w:t>7.1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12327F9A" w14:textId="672F98AF" w:rsidR="00322AAD" w:rsidRPr="00322AAD" w:rsidRDefault="00322AAD" w:rsidP="00322AAD">
            <w:pPr>
              <w:widowControl w:val="0"/>
              <w:spacing w:after="0" w:line="240" w:lineRule="auto"/>
              <w:jc w:val="center"/>
              <w:rPr>
                <w:rFonts w:asciiTheme="minorHAnsi" w:hAnsiTheme="minorHAnsi"/>
                <w14:ligatures w14:val="none"/>
              </w:rPr>
            </w:pPr>
            <w:r w:rsidRPr="00391BD4">
              <w:t>7.3</w:t>
            </w:r>
          </w:p>
        </w:tc>
      </w:tr>
      <w:tr w:rsidR="00322AAD" w:rsidRPr="00322AAD" w14:paraId="53B3DCA9"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18234D84" w14:textId="55100F2B" w:rsidR="00322AAD" w:rsidRPr="00322AAD" w:rsidRDefault="00322AAD" w:rsidP="00322AAD">
            <w:pPr>
              <w:widowControl w:val="0"/>
              <w:spacing w:after="0" w:line="240" w:lineRule="auto"/>
              <w:rPr>
                <w:rFonts w:asciiTheme="minorHAnsi" w:hAnsiTheme="minorHAnsi"/>
                <w14:ligatures w14:val="none"/>
              </w:rPr>
            </w:pPr>
            <w:r w:rsidRPr="00391BD4">
              <w:t>55-64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D616CA4" w14:textId="27BA3AF5" w:rsidR="00322AAD" w:rsidRPr="00322AAD" w:rsidRDefault="00322AAD" w:rsidP="00322AAD">
            <w:pPr>
              <w:widowControl w:val="0"/>
              <w:spacing w:after="0" w:line="240" w:lineRule="auto"/>
              <w:jc w:val="center"/>
              <w:rPr>
                <w:rFonts w:asciiTheme="minorHAnsi" w:hAnsiTheme="minorHAnsi"/>
                <w14:ligatures w14:val="none"/>
              </w:rPr>
            </w:pPr>
            <w:r w:rsidRPr="00391BD4">
              <w:t>5.4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3D917F15" w14:textId="4A5EB83D" w:rsidR="00322AAD" w:rsidRPr="00322AAD" w:rsidRDefault="00322AAD" w:rsidP="00322AAD">
            <w:pPr>
              <w:widowControl w:val="0"/>
              <w:spacing w:after="0" w:line="240" w:lineRule="auto"/>
              <w:jc w:val="center"/>
              <w:rPr>
                <w:rFonts w:asciiTheme="minorHAnsi" w:hAnsiTheme="minorHAnsi"/>
                <w14:ligatures w14:val="none"/>
              </w:rPr>
            </w:pPr>
            <w:r w:rsidRPr="00391BD4">
              <w:t>5.4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11C5289D" w14:textId="4E3703B8" w:rsidR="00322AAD" w:rsidRPr="00322AAD" w:rsidRDefault="00322AAD" w:rsidP="00322AAD">
            <w:pPr>
              <w:widowControl w:val="0"/>
              <w:spacing w:after="0" w:line="240" w:lineRule="auto"/>
              <w:jc w:val="center"/>
              <w:rPr>
                <w:rFonts w:asciiTheme="minorHAnsi" w:hAnsiTheme="minorHAnsi"/>
                <w14:ligatures w14:val="none"/>
              </w:rPr>
            </w:pPr>
            <w:r w:rsidRPr="00391BD4">
              <w:t>5.9</w:t>
            </w:r>
          </w:p>
        </w:tc>
      </w:tr>
      <w:tr w:rsidR="00322AAD" w:rsidRPr="00322AAD" w14:paraId="091272A2"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36252021" w14:textId="3A32DA2C" w:rsidR="00322AAD" w:rsidRPr="00322AAD" w:rsidRDefault="00322AAD" w:rsidP="00322AAD">
            <w:pPr>
              <w:widowControl w:val="0"/>
              <w:spacing w:after="0" w:line="240" w:lineRule="auto"/>
              <w:rPr>
                <w:rFonts w:asciiTheme="minorHAnsi" w:hAnsiTheme="minorHAnsi"/>
                <w14:ligatures w14:val="none"/>
              </w:rPr>
            </w:pPr>
            <w:r w:rsidRPr="00391BD4">
              <w:lastRenderedPageBreak/>
              <w:t>65+</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494E5892" w14:textId="36159082" w:rsidR="00322AAD" w:rsidRPr="00322AAD" w:rsidRDefault="00322AAD" w:rsidP="00322AAD">
            <w:pPr>
              <w:widowControl w:val="0"/>
              <w:spacing w:after="0" w:line="240" w:lineRule="auto"/>
              <w:jc w:val="center"/>
              <w:rPr>
                <w:rFonts w:asciiTheme="minorHAnsi" w:hAnsiTheme="minorHAnsi"/>
                <w14:ligatures w14:val="none"/>
              </w:rPr>
            </w:pPr>
            <w:r w:rsidRPr="00391BD4">
              <w:t>1.1</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DA8B6EC" w14:textId="12740854" w:rsidR="00322AAD" w:rsidRPr="00322AAD" w:rsidRDefault="00322AAD" w:rsidP="00322AAD">
            <w:pPr>
              <w:widowControl w:val="0"/>
              <w:spacing w:after="0" w:line="240" w:lineRule="auto"/>
              <w:jc w:val="center"/>
              <w:rPr>
                <w:rFonts w:asciiTheme="minorHAnsi" w:hAnsiTheme="minorHAnsi"/>
                <w14:ligatures w14:val="none"/>
              </w:rPr>
            </w:pPr>
            <w:r w:rsidRPr="00391BD4">
              <w:t>1.0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2C7E6C6E" w14:textId="541AE4DB" w:rsidR="00322AAD" w:rsidRPr="00322AAD" w:rsidRDefault="00322AAD" w:rsidP="00322AAD">
            <w:pPr>
              <w:widowControl w:val="0"/>
              <w:spacing w:after="0" w:line="240" w:lineRule="auto"/>
              <w:jc w:val="center"/>
              <w:rPr>
                <w:rFonts w:asciiTheme="minorHAnsi" w:hAnsiTheme="minorHAnsi"/>
                <w14:ligatures w14:val="none"/>
              </w:rPr>
            </w:pPr>
            <w:r w:rsidRPr="00391BD4">
              <w:t>0.9</w:t>
            </w:r>
          </w:p>
        </w:tc>
      </w:tr>
      <w:tr w:rsidR="00322AAD" w:rsidRPr="00322AAD" w14:paraId="66C8C2C9"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23C46CF2" w14:textId="45071560" w:rsidR="00322AAD" w:rsidRPr="00322AAD" w:rsidRDefault="00322AAD" w:rsidP="00322AAD">
            <w:pPr>
              <w:widowControl w:val="0"/>
              <w:spacing w:after="0" w:line="240" w:lineRule="auto"/>
              <w:rPr>
                <w:rFonts w:asciiTheme="minorHAnsi" w:hAnsiTheme="minorHAnsi"/>
                <w14:ligatures w14:val="none"/>
              </w:rPr>
            </w:pPr>
            <w:r w:rsidRPr="00391BD4">
              <w:t>No record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41944D51" w14:textId="19BD27DC" w:rsidR="00322AAD" w:rsidRPr="00322AAD" w:rsidRDefault="00322AAD" w:rsidP="00322AAD">
            <w:pPr>
              <w:widowControl w:val="0"/>
              <w:spacing w:after="0" w:line="240" w:lineRule="auto"/>
              <w:jc w:val="center"/>
              <w:rPr>
                <w:rFonts w:asciiTheme="minorHAnsi" w:hAnsiTheme="minorHAnsi"/>
                <w14:ligatures w14:val="none"/>
              </w:rPr>
            </w:pPr>
            <w:r w:rsidRPr="00391BD4">
              <w:t>2.7</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7166E840" w14:textId="3658593F" w:rsidR="00322AAD" w:rsidRPr="00322AAD" w:rsidRDefault="00322AAD" w:rsidP="00322AAD">
            <w:pPr>
              <w:widowControl w:val="0"/>
              <w:spacing w:after="0" w:line="240" w:lineRule="auto"/>
              <w:jc w:val="center"/>
              <w:rPr>
                <w:rFonts w:asciiTheme="minorHAnsi" w:hAnsiTheme="minorHAnsi"/>
                <w14:ligatures w14:val="none"/>
              </w:rPr>
            </w:pPr>
            <w:r w:rsidRPr="00391BD4">
              <w:t>1.7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13E8D890" w14:textId="09F7DAC9" w:rsidR="00322AAD" w:rsidRPr="00322AAD" w:rsidRDefault="00322AAD" w:rsidP="00322AAD">
            <w:pPr>
              <w:widowControl w:val="0"/>
              <w:spacing w:after="0" w:line="240" w:lineRule="auto"/>
              <w:jc w:val="center"/>
              <w:rPr>
                <w:rFonts w:asciiTheme="minorHAnsi" w:hAnsiTheme="minorHAnsi"/>
                <w14:ligatures w14:val="none"/>
              </w:rPr>
            </w:pPr>
            <w:r w:rsidRPr="00391BD4">
              <w:t>2.0</w:t>
            </w:r>
          </w:p>
        </w:tc>
      </w:tr>
      <w:tr w:rsidR="00322AAD" w:rsidRPr="00322AAD" w14:paraId="67544F45" w14:textId="77777777" w:rsidTr="00322AAD">
        <w:trPr>
          <w:trHeight w:val="300"/>
        </w:trPr>
        <w:tc>
          <w:tcPr>
            <w:tcW w:w="2268" w:type="dxa"/>
            <w:tcBorders>
              <w:right w:val="single" w:sz="6" w:space="0" w:color="FFFFFF"/>
            </w:tcBorders>
            <w:tcMar>
              <w:top w:w="15" w:type="dxa"/>
              <w:left w:w="15" w:type="dxa"/>
              <w:bottom w:w="0" w:type="dxa"/>
              <w:right w:w="15" w:type="dxa"/>
            </w:tcMar>
            <w:hideMark/>
          </w:tcPr>
          <w:p w14:paraId="3EE574E2" w14:textId="4A664DCF" w:rsidR="00322AAD" w:rsidRPr="00322AAD" w:rsidRDefault="00322AAD" w:rsidP="00322AAD">
            <w:pPr>
              <w:widowControl w:val="0"/>
              <w:spacing w:after="0" w:line="240" w:lineRule="auto"/>
              <w:rPr>
                <w:rFonts w:asciiTheme="minorHAnsi" w:hAnsiTheme="minorHAnsi"/>
                <w14:ligatures w14:val="none"/>
              </w:rPr>
            </w:pPr>
            <w:r w:rsidRPr="00391BD4">
              <w:t>Under 18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03C1D01B" w14:textId="61328A14" w:rsidR="00322AAD" w:rsidRPr="00322AAD" w:rsidRDefault="00322AAD" w:rsidP="00322AAD">
            <w:pPr>
              <w:widowControl w:val="0"/>
              <w:spacing w:after="0" w:line="240" w:lineRule="auto"/>
              <w:jc w:val="center"/>
              <w:rPr>
                <w:rFonts w:asciiTheme="minorHAnsi" w:hAnsiTheme="minorHAnsi"/>
                <w14:ligatures w14:val="none"/>
              </w:rPr>
            </w:pPr>
            <w:r w:rsidRPr="00391BD4">
              <w:t>2.8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3D5952A8" w14:textId="643C6294" w:rsidR="00322AAD" w:rsidRPr="00322AAD" w:rsidRDefault="00322AAD" w:rsidP="00322AAD">
            <w:pPr>
              <w:widowControl w:val="0"/>
              <w:spacing w:after="0" w:line="240" w:lineRule="auto"/>
              <w:jc w:val="center"/>
              <w:rPr>
                <w:rFonts w:asciiTheme="minorHAnsi" w:hAnsiTheme="minorHAnsi"/>
                <w14:ligatures w14:val="none"/>
              </w:rPr>
            </w:pPr>
            <w:r w:rsidRPr="00391BD4">
              <w:t>1.0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26C4CF60" w14:textId="10BE7C92" w:rsidR="00322AAD" w:rsidRPr="00322AAD" w:rsidRDefault="00322AAD" w:rsidP="00322AAD">
            <w:pPr>
              <w:widowControl w:val="0"/>
              <w:spacing w:after="0" w:line="240" w:lineRule="auto"/>
              <w:jc w:val="center"/>
              <w:rPr>
                <w:rFonts w:asciiTheme="minorHAnsi" w:hAnsiTheme="minorHAnsi"/>
                <w14:ligatures w14:val="none"/>
              </w:rPr>
            </w:pPr>
            <w:r w:rsidRPr="00391BD4">
              <w:t>1.1</w:t>
            </w:r>
          </w:p>
        </w:tc>
      </w:tr>
    </w:tbl>
    <w:p w14:paraId="04734AB8" w14:textId="77777777" w:rsidR="00322AAD" w:rsidRDefault="00322AAD" w:rsidP="00BA342B">
      <w:pPr>
        <w:widowControl w:val="0"/>
        <w:rPr>
          <w:rFonts w:asciiTheme="minorHAnsi" w:hAnsiTheme="minorHAnsi"/>
          <w14:ligatures w14:val="none"/>
        </w:rPr>
      </w:pPr>
    </w:p>
    <w:tbl>
      <w:tblPr>
        <w:tblW w:w="5415" w:type="dxa"/>
        <w:tblLayout w:type="fixed"/>
        <w:tblCellMar>
          <w:left w:w="0" w:type="dxa"/>
          <w:right w:w="0" w:type="dxa"/>
        </w:tblCellMar>
        <w:tblLook w:val="04A0" w:firstRow="1" w:lastRow="0" w:firstColumn="1" w:lastColumn="0" w:noHBand="0" w:noVBand="1"/>
      </w:tblPr>
      <w:tblGrid>
        <w:gridCol w:w="2268"/>
        <w:gridCol w:w="1049"/>
        <w:gridCol w:w="1049"/>
        <w:gridCol w:w="1049"/>
      </w:tblGrid>
      <w:tr w:rsidR="00322AAD" w:rsidRPr="00322AAD" w14:paraId="57B473A4" w14:textId="77777777" w:rsidTr="00C978A5">
        <w:trPr>
          <w:trHeight w:val="331"/>
        </w:trPr>
        <w:tc>
          <w:tcPr>
            <w:tcW w:w="2268" w:type="dxa"/>
            <w:tcBorders>
              <w:right w:val="single" w:sz="6" w:space="0" w:color="FFFFFF"/>
            </w:tcBorders>
            <w:tcMar>
              <w:top w:w="15" w:type="dxa"/>
              <w:left w:w="15" w:type="dxa"/>
              <w:bottom w:w="0" w:type="dxa"/>
              <w:right w:w="15" w:type="dxa"/>
            </w:tcMar>
            <w:vAlign w:val="center"/>
            <w:hideMark/>
          </w:tcPr>
          <w:p w14:paraId="75FD2034" w14:textId="5F287F05" w:rsidR="00322AAD" w:rsidRPr="00322AAD" w:rsidRDefault="00322AAD" w:rsidP="00C978A5">
            <w:pPr>
              <w:widowControl w:val="0"/>
              <w:rPr>
                <w:rFonts w:asciiTheme="minorHAnsi" w:hAnsiTheme="minorHAnsi"/>
                <w:b/>
                <w:bCs/>
                <w14:ligatures w14:val="none"/>
              </w:rPr>
            </w:pPr>
            <w:r w:rsidRPr="00322AAD">
              <w:rPr>
                <w:rFonts w:asciiTheme="minorHAnsi" w:hAnsiTheme="minorHAnsi"/>
                <w14:ligatures w14:val="none"/>
              </w:rPr>
              <mc:AlternateContent>
                <mc:Choice Requires="wps">
                  <w:drawing>
                    <wp:anchor distT="36576" distB="36576" distL="36576" distR="36576" simplePos="0" relativeHeight="251665408" behindDoc="0" locked="0" layoutInCell="1" allowOverlap="1" wp14:anchorId="64E2C1B2" wp14:editId="6A2DA72C">
                      <wp:simplePos x="0" y="0"/>
                      <wp:positionH relativeFrom="column">
                        <wp:posOffset>648335</wp:posOffset>
                      </wp:positionH>
                      <wp:positionV relativeFrom="paragraph">
                        <wp:posOffset>2265680</wp:posOffset>
                      </wp:positionV>
                      <wp:extent cx="2965450" cy="6950710"/>
                      <wp:effectExtent l="635" t="0" r="0" b="3810"/>
                      <wp:wrapNone/>
                      <wp:docPr id="8590895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65450" cy="6950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8258E" id="Rectangle 2" o:spid="_x0000_s1026" style="position:absolute;margin-left:51.05pt;margin-top:178.4pt;width:233.5pt;height:547.3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" filled="f" stroked="f" insetpen="t">
                      <v:shadow color="#eeece1"/>
                      <o:lock v:ext="edit" shapetype="t"/>
                      <v:textbox inset="0,0,0,0"/>
                    </v:rect>
                  </w:pict>
                </mc:Fallback>
              </mc:AlternateContent>
            </w:r>
            <w:r>
              <w:rPr>
                <w:rFonts w:asciiTheme="minorHAnsi" w:hAnsiTheme="minorHAnsi"/>
                <w:b/>
                <w:bCs/>
                <w14:ligatures w14:val="none"/>
              </w:rPr>
              <w:t>Gender</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0AC9712A"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Population</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6D071EEA"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Unweighted survey</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4539DBDC"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Weighted survey</w:t>
            </w:r>
          </w:p>
        </w:tc>
      </w:tr>
      <w:tr w:rsidR="00322AAD" w:rsidRPr="00322AAD" w14:paraId="129C99F5"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40C549EC" w14:textId="4A6B31C1" w:rsidR="00322AAD" w:rsidRPr="00322AAD" w:rsidRDefault="00322AAD" w:rsidP="00322AAD">
            <w:pPr>
              <w:widowControl w:val="0"/>
              <w:spacing w:after="0" w:line="240" w:lineRule="auto"/>
              <w:rPr>
                <w:rFonts w:asciiTheme="minorHAnsi" w:hAnsiTheme="minorHAnsi"/>
                <w14:ligatures w14:val="none"/>
              </w:rPr>
            </w:pPr>
            <w:r w:rsidRPr="001865CC">
              <w:t>Female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6BB1B96D" w14:textId="4C3A7497" w:rsidR="00322AAD" w:rsidRPr="00322AAD" w:rsidRDefault="00322AAD" w:rsidP="00322AAD">
            <w:pPr>
              <w:widowControl w:val="0"/>
              <w:spacing w:after="0" w:line="240" w:lineRule="auto"/>
              <w:jc w:val="center"/>
              <w:rPr>
                <w:rFonts w:asciiTheme="minorHAnsi" w:hAnsiTheme="minorHAnsi"/>
                <w14:ligatures w14:val="none"/>
              </w:rPr>
            </w:pPr>
            <w:r w:rsidRPr="001865CC">
              <w:t>25.7</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C236A82" w14:textId="47E6AD63" w:rsidR="00322AAD" w:rsidRPr="00322AAD" w:rsidRDefault="00322AAD" w:rsidP="00322AAD">
            <w:pPr>
              <w:widowControl w:val="0"/>
              <w:spacing w:after="0" w:line="240" w:lineRule="auto"/>
              <w:jc w:val="center"/>
              <w:rPr>
                <w:rFonts w:asciiTheme="minorHAnsi" w:hAnsiTheme="minorHAnsi"/>
                <w14:ligatures w14:val="none"/>
              </w:rPr>
            </w:pPr>
            <w:r w:rsidRPr="001865CC">
              <w:t>24.1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15B9C3E3" w14:textId="67F676E2" w:rsidR="00322AAD" w:rsidRPr="00322AAD" w:rsidRDefault="00322AAD" w:rsidP="00322AAD">
            <w:pPr>
              <w:widowControl w:val="0"/>
              <w:spacing w:after="0" w:line="240" w:lineRule="auto"/>
              <w:jc w:val="center"/>
              <w:rPr>
                <w:rFonts w:asciiTheme="minorHAnsi" w:hAnsiTheme="minorHAnsi"/>
                <w14:ligatures w14:val="none"/>
              </w:rPr>
            </w:pPr>
            <w:r w:rsidRPr="001865CC">
              <w:t>23.8</w:t>
            </w:r>
          </w:p>
        </w:tc>
      </w:tr>
      <w:tr w:rsidR="00322AAD" w:rsidRPr="00322AAD" w14:paraId="7CCBB15C"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1CCB1237" w14:textId="0A500C16" w:rsidR="00322AAD" w:rsidRPr="00322AAD" w:rsidRDefault="00322AAD" w:rsidP="00322AAD">
            <w:pPr>
              <w:widowControl w:val="0"/>
              <w:spacing w:after="0" w:line="240" w:lineRule="auto"/>
              <w:rPr>
                <w:rFonts w:asciiTheme="minorHAnsi" w:hAnsiTheme="minorHAnsi"/>
                <w14:ligatures w14:val="none"/>
              </w:rPr>
            </w:pPr>
            <w:r w:rsidRPr="001865CC">
              <w:t>Male</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35868306" w14:textId="78AE3789" w:rsidR="00322AAD" w:rsidRPr="00322AAD" w:rsidRDefault="00322AAD" w:rsidP="00322AAD">
            <w:pPr>
              <w:widowControl w:val="0"/>
              <w:spacing w:after="0" w:line="240" w:lineRule="auto"/>
              <w:jc w:val="center"/>
              <w:rPr>
                <w:rFonts w:asciiTheme="minorHAnsi" w:hAnsiTheme="minorHAnsi"/>
                <w14:ligatures w14:val="none"/>
              </w:rPr>
            </w:pPr>
            <w:r w:rsidRPr="001865CC">
              <w:t>68.1</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045D5C1E" w14:textId="55D1BE9A" w:rsidR="00322AAD" w:rsidRPr="00322AAD" w:rsidRDefault="00322AAD" w:rsidP="00322AAD">
            <w:pPr>
              <w:widowControl w:val="0"/>
              <w:spacing w:after="0" w:line="240" w:lineRule="auto"/>
              <w:jc w:val="center"/>
              <w:rPr>
                <w:rFonts w:asciiTheme="minorHAnsi" w:hAnsiTheme="minorHAnsi"/>
                <w14:ligatures w14:val="none"/>
              </w:rPr>
            </w:pPr>
            <w:r w:rsidRPr="001865CC">
              <w:t>71.2</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0CA3A3B3" w14:textId="4DA1666B" w:rsidR="00322AAD" w:rsidRPr="00322AAD" w:rsidRDefault="00322AAD" w:rsidP="00322AAD">
            <w:pPr>
              <w:widowControl w:val="0"/>
              <w:spacing w:after="0" w:line="240" w:lineRule="auto"/>
              <w:jc w:val="center"/>
              <w:rPr>
                <w:rFonts w:asciiTheme="minorHAnsi" w:hAnsiTheme="minorHAnsi"/>
                <w14:ligatures w14:val="none"/>
              </w:rPr>
            </w:pPr>
            <w:r w:rsidRPr="001865CC">
              <w:t>70.8</w:t>
            </w:r>
          </w:p>
        </w:tc>
      </w:tr>
      <w:tr w:rsidR="00322AAD" w:rsidRPr="00322AAD" w14:paraId="431CCA96"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2D60247D" w14:textId="749263C7" w:rsidR="00322AAD" w:rsidRPr="00322AAD" w:rsidRDefault="00322AAD" w:rsidP="00322AAD">
            <w:pPr>
              <w:widowControl w:val="0"/>
              <w:spacing w:after="0" w:line="240" w:lineRule="auto"/>
              <w:rPr>
                <w:rFonts w:asciiTheme="minorHAnsi" w:hAnsiTheme="minorHAnsi"/>
                <w14:ligatures w14:val="none"/>
              </w:rPr>
            </w:pPr>
            <w:r w:rsidRPr="001865CC">
              <w:t>Non-binary</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C6491DF" w14:textId="49E9D571" w:rsidR="00322AAD" w:rsidRPr="00322AAD" w:rsidRDefault="00322AAD" w:rsidP="00322AAD">
            <w:pPr>
              <w:widowControl w:val="0"/>
              <w:spacing w:after="0" w:line="240" w:lineRule="auto"/>
              <w:jc w:val="center"/>
              <w:rPr>
                <w:rFonts w:asciiTheme="minorHAnsi" w:hAnsiTheme="minorHAnsi"/>
                <w14:ligatures w14:val="none"/>
              </w:rPr>
            </w:pPr>
            <w:r w:rsidRPr="001865CC">
              <w:t>0.3</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93CF646" w14:textId="75508F98" w:rsidR="00322AAD" w:rsidRPr="00322AAD" w:rsidRDefault="00322AAD" w:rsidP="00322AAD">
            <w:pPr>
              <w:widowControl w:val="0"/>
              <w:spacing w:after="0" w:line="240" w:lineRule="auto"/>
              <w:jc w:val="center"/>
              <w:rPr>
                <w:rFonts w:asciiTheme="minorHAnsi" w:hAnsiTheme="minorHAnsi"/>
                <w14:ligatures w14:val="none"/>
              </w:rPr>
            </w:pPr>
            <w:r w:rsidRPr="001865CC">
              <w:t>0.0</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52C0A23C" w14:textId="0BBC06F5" w:rsidR="00322AAD" w:rsidRPr="00322AAD" w:rsidRDefault="00322AAD" w:rsidP="00322AAD">
            <w:pPr>
              <w:widowControl w:val="0"/>
              <w:spacing w:after="0" w:line="240" w:lineRule="auto"/>
              <w:jc w:val="center"/>
              <w:rPr>
                <w:rFonts w:asciiTheme="minorHAnsi" w:hAnsiTheme="minorHAnsi"/>
                <w14:ligatures w14:val="none"/>
              </w:rPr>
            </w:pPr>
            <w:r w:rsidRPr="001865CC">
              <w:t>0.0</w:t>
            </w:r>
          </w:p>
        </w:tc>
      </w:tr>
      <w:tr w:rsidR="00322AAD" w:rsidRPr="00322AAD" w14:paraId="5E2F24C0"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4294C0D2" w14:textId="50C9B048" w:rsidR="00322AAD" w:rsidRPr="00322AAD" w:rsidRDefault="00322AAD" w:rsidP="00322AAD">
            <w:pPr>
              <w:widowControl w:val="0"/>
              <w:spacing w:after="0" w:line="240" w:lineRule="auto"/>
              <w:rPr>
                <w:rFonts w:asciiTheme="minorHAnsi" w:hAnsiTheme="minorHAnsi"/>
                <w14:ligatures w14:val="none"/>
              </w:rPr>
            </w:pPr>
            <w:r w:rsidRPr="001865CC">
              <w:t>No record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FB61A72" w14:textId="197A587E" w:rsidR="00322AAD" w:rsidRPr="00322AAD" w:rsidRDefault="00322AAD" w:rsidP="00322AAD">
            <w:pPr>
              <w:widowControl w:val="0"/>
              <w:spacing w:after="0" w:line="240" w:lineRule="auto"/>
              <w:jc w:val="center"/>
              <w:rPr>
                <w:rFonts w:asciiTheme="minorHAnsi" w:hAnsiTheme="minorHAnsi"/>
                <w14:ligatures w14:val="none"/>
              </w:rPr>
            </w:pPr>
            <w:r w:rsidRPr="001865CC">
              <w:t>6.0</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68215F4E" w14:textId="253E1930" w:rsidR="00322AAD" w:rsidRPr="00322AAD" w:rsidRDefault="00322AAD" w:rsidP="00322AAD">
            <w:pPr>
              <w:widowControl w:val="0"/>
              <w:spacing w:after="0" w:line="240" w:lineRule="auto"/>
              <w:jc w:val="center"/>
              <w:rPr>
                <w:rFonts w:asciiTheme="minorHAnsi" w:hAnsiTheme="minorHAnsi"/>
                <w14:ligatures w14:val="none"/>
              </w:rPr>
            </w:pPr>
            <w:r w:rsidRPr="001865CC">
              <w:t>4.7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63520FA5" w14:textId="2355ADB9" w:rsidR="00322AAD" w:rsidRPr="00322AAD" w:rsidRDefault="00322AAD" w:rsidP="00322AAD">
            <w:pPr>
              <w:widowControl w:val="0"/>
              <w:spacing w:after="0" w:line="240" w:lineRule="auto"/>
              <w:jc w:val="center"/>
              <w:rPr>
                <w:rFonts w:asciiTheme="minorHAnsi" w:hAnsiTheme="minorHAnsi"/>
                <w14:ligatures w14:val="none"/>
              </w:rPr>
            </w:pPr>
            <w:r w:rsidRPr="001865CC">
              <w:t>5.4</w:t>
            </w:r>
          </w:p>
        </w:tc>
      </w:tr>
    </w:tbl>
    <w:p w14:paraId="4362B930" w14:textId="77777777" w:rsidR="00322AAD" w:rsidRDefault="00322AAD" w:rsidP="00BA342B">
      <w:pPr>
        <w:widowControl w:val="0"/>
        <w:rPr>
          <w:rFonts w:asciiTheme="minorHAnsi" w:hAnsiTheme="minorHAnsi"/>
          <w14:ligatures w14:val="none"/>
        </w:rPr>
      </w:pPr>
    </w:p>
    <w:tbl>
      <w:tblPr>
        <w:tblW w:w="5415" w:type="dxa"/>
        <w:tblLayout w:type="fixed"/>
        <w:tblCellMar>
          <w:left w:w="0" w:type="dxa"/>
          <w:right w:w="0" w:type="dxa"/>
        </w:tblCellMar>
        <w:tblLook w:val="04A0" w:firstRow="1" w:lastRow="0" w:firstColumn="1" w:lastColumn="0" w:noHBand="0" w:noVBand="1"/>
      </w:tblPr>
      <w:tblGrid>
        <w:gridCol w:w="2268"/>
        <w:gridCol w:w="1049"/>
        <w:gridCol w:w="1049"/>
        <w:gridCol w:w="1049"/>
      </w:tblGrid>
      <w:tr w:rsidR="00322AAD" w:rsidRPr="00322AAD" w14:paraId="26B48BA3" w14:textId="77777777" w:rsidTr="00C978A5">
        <w:trPr>
          <w:trHeight w:val="331"/>
        </w:trPr>
        <w:tc>
          <w:tcPr>
            <w:tcW w:w="2268" w:type="dxa"/>
            <w:tcBorders>
              <w:right w:val="single" w:sz="6" w:space="0" w:color="FFFFFF"/>
            </w:tcBorders>
            <w:tcMar>
              <w:top w:w="15" w:type="dxa"/>
              <w:left w:w="15" w:type="dxa"/>
              <w:bottom w:w="0" w:type="dxa"/>
              <w:right w:w="15" w:type="dxa"/>
            </w:tcMar>
            <w:vAlign w:val="center"/>
            <w:hideMark/>
          </w:tcPr>
          <w:p w14:paraId="34F6B780" w14:textId="1AE26709" w:rsidR="00322AAD" w:rsidRPr="00322AAD" w:rsidRDefault="00322AAD" w:rsidP="00C978A5">
            <w:pPr>
              <w:widowControl w:val="0"/>
              <w:rPr>
                <w:rFonts w:asciiTheme="minorHAnsi" w:hAnsiTheme="minorHAnsi"/>
                <w:b/>
                <w:bCs/>
                <w14:ligatures w14:val="none"/>
              </w:rPr>
            </w:pPr>
            <w:r w:rsidRPr="00322AAD">
              <w:rPr>
                <w:rFonts w:asciiTheme="minorHAnsi" w:hAnsiTheme="minorHAnsi"/>
                <w:b/>
                <w:bCs/>
                <w14:ligatures w14:val="none"/>
              </w:rPr>
              <w:t>Ethnic background</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77EA7A32"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Population</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795EC20D"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Unweighted survey</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43477086" w14:textId="77777777" w:rsidR="00322AAD" w:rsidRPr="00322AAD" w:rsidRDefault="00322AAD" w:rsidP="00C978A5">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Weighted survey</w:t>
            </w:r>
          </w:p>
        </w:tc>
      </w:tr>
      <w:tr w:rsidR="00322AAD" w:rsidRPr="00322AAD" w14:paraId="03FEEF9B"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775DC693" w14:textId="77CF2E8E" w:rsidR="00322AAD" w:rsidRPr="00322AAD" w:rsidRDefault="00322AAD" w:rsidP="00322AAD">
            <w:pPr>
              <w:widowControl w:val="0"/>
              <w:spacing w:after="0" w:line="240" w:lineRule="auto"/>
              <w:rPr>
                <w:rFonts w:asciiTheme="minorHAnsi" w:hAnsiTheme="minorHAnsi"/>
                <w14:ligatures w14:val="none"/>
              </w:rPr>
            </w:pPr>
            <w:r w:rsidRPr="004E2D5D">
              <w:t>White British</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6397F7DA" w14:textId="61B96EF2" w:rsidR="00322AAD" w:rsidRPr="00322AAD" w:rsidRDefault="00322AAD" w:rsidP="00322AAD">
            <w:pPr>
              <w:widowControl w:val="0"/>
              <w:spacing w:after="0" w:line="240" w:lineRule="auto"/>
              <w:jc w:val="center"/>
              <w:rPr>
                <w:rFonts w:asciiTheme="minorHAnsi" w:hAnsiTheme="minorHAnsi"/>
                <w14:ligatures w14:val="none"/>
              </w:rPr>
            </w:pPr>
            <w:r w:rsidRPr="004E2D5D">
              <w:t>9.9</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80C492D" w14:textId="79700108" w:rsidR="00322AAD" w:rsidRPr="00322AAD" w:rsidRDefault="00322AAD" w:rsidP="00322AAD">
            <w:pPr>
              <w:widowControl w:val="0"/>
              <w:spacing w:after="0" w:line="240" w:lineRule="auto"/>
              <w:jc w:val="center"/>
              <w:rPr>
                <w:rFonts w:asciiTheme="minorHAnsi" w:hAnsiTheme="minorHAnsi"/>
                <w14:ligatures w14:val="none"/>
              </w:rPr>
            </w:pPr>
            <w:r w:rsidRPr="004E2D5D">
              <w:t>6.1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6A601B29" w14:textId="52BE7C66" w:rsidR="00322AAD" w:rsidRPr="00322AAD" w:rsidRDefault="00322AAD" w:rsidP="00322AAD">
            <w:pPr>
              <w:widowControl w:val="0"/>
              <w:spacing w:after="0" w:line="240" w:lineRule="auto"/>
              <w:jc w:val="center"/>
              <w:rPr>
                <w:rFonts w:asciiTheme="minorHAnsi" w:hAnsiTheme="minorHAnsi"/>
                <w14:ligatures w14:val="none"/>
              </w:rPr>
            </w:pPr>
            <w:r w:rsidRPr="004E2D5D">
              <w:t>9.6</w:t>
            </w:r>
          </w:p>
        </w:tc>
      </w:tr>
      <w:tr w:rsidR="00322AAD" w:rsidRPr="00322AAD" w14:paraId="15AC9DC4"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663ABC83" w14:textId="407A62C0" w:rsidR="00322AAD" w:rsidRPr="00322AAD" w:rsidRDefault="00322AAD" w:rsidP="00322AAD">
            <w:pPr>
              <w:widowControl w:val="0"/>
              <w:spacing w:after="0" w:line="240" w:lineRule="auto"/>
              <w:rPr>
                <w:rFonts w:asciiTheme="minorHAnsi" w:hAnsiTheme="minorHAnsi"/>
                <w14:ligatures w14:val="none"/>
              </w:rPr>
            </w:pPr>
            <w:r w:rsidRPr="004E2D5D">
              <w:t>White Other</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765ED80F" w14:textId="3D1F809E" w:rsidR="00322AAD" w:rsidRPr="00322AAD" w:rsidRDefault="00322AAD" w:rsidP="00322AAD">
            <w:pPr>
              <w:widowControl w:val="0"/>
              <w:spacing w:after="0" w:line="240" w:lineRule="auto"/>
              <w:jc w:val="center"/>
              <w:rPr>
                <w:rFonts w:asciiTheme="minorHAnsi" w:hAnsiTheme="minorHAnsi"/>
                <w14:ligatures w14:val="none"/>
              </w:rPr>
            </w:pPr>
            <w:r w:rsidRPr="004E2D5D">
              <w:t>5.3</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2F93BBEC" w14:textId="21A38C37" w:rsidR="00322AAD" w:rsidRPr="00322AAD" w:rsidRDefault="00322AAD" w:rsidP="00322AAD">
            <w:pPr>
              <w:widowControl w:val="0"/>
              <w:spacing w:after="0" w:line="240" w:lineRule="auto"/>
              <w:jc w:val="center"/>
              <w:rPr>
                <w:rFonts w:asciiTheme="minorHAnsi" w:hAnsiTheme="minorHAnsi"/>
                <w14:ligatures w14:val="none"/>
              </w:rPr>
            </w:pPr>
            <w:r w:rsidRPr="004E2D5D">
              <w:t>3.4</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519D2BF8" w14:textId="2BD435B1" w:rsidR="00322AAD" w:rsidRPr="00322AAD" w:rsidRDefault="00322AAD" w:rsidP="00322AAD">
            <w:pPr>
              <w:widowControl w:val="0"/>
              <w:spacing w:after="0" w:line="240" w:lineRule="auto"/>
              <w:jc w:val="center"/>
              <w:rPr>
                <w:rFonts w:asciiTheme="minorHAnsi" w:hAnsiTheme="minorHAnsi"/>
                <w14:ligatures w14:val="none"/>
              </w:rPr>
            </w:pPr>
            <w:r w:rsidRPr="004E2D5D">
              <w:t>5.1</w:t>
            </w:r>
          </w:p>
        </w:tc>
      </w:tr>
      <w:tr w:rsidR="00322AAD" w:rsidRPr="00322AAD" w14:paraId="1FB847B9"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1A2D256C" w14:textId="6D79151D" w:rsidR="00322AAD" w:rsidRPr="00322AAD" w:rsidRDefault="00322AAD" w:rsidP="00322AAD">
            <w:pPr>
              <w:widowControl w:val="0"/>
              <w:spacing w:after="0" w:line="240" w:lineRule="auto"/>
              <w:rPr>
                <w:rFonts w:asciiTheme="minorHAnsi" w:hAnsiTheme="minorHAnsi"/>
                <w14:ligatures w14:val="none"/>
              </w:rPr>
            </w:pPr>
            <w:r w:rsidRPr="004E2D5D">
              <w:t>Mixed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1016312" w14:textId="0563AD11" w:rsidR="00322AAD" w:rsidRPr="00322AAD" w:rsidRDefault="00322AAD" w:rsidP="00322AAD">
            <w:pPr>
              <w:widowControl w:val="0"/>
              <w:spacing w:after="0" w:line="240" w:lineRule="auto"/>
              <w:jc w:val="center"/>
              <w:rPr>
                <w:rFonts w:asciiTheme="minorHAnsi" w:hAnsiTheme="minorHAnsi"/>
                <w14:ligatures w14:val="none"/>
              </w:rPr>
            </w:pPr>
            <w:r w:rsidRPr="004E2D5D">
              <w:t>4.8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3D428447" w14:textId="1AE28F5D" w:rsidR="00322AAD" w:rsidRPr="00322AAD" w:rsidRDefault="00322AAD" w:rsidP="00322AAD">
            <w:pPr>
              <w:widowControl w:val="0"/>
              <w:spacing w:after="0" w:line="240" w:lineRule="auto"/>
              <w:jc w:val="center"/>
              <w:rPr>
                <w:rFonts w:asciiTheme="minorHAnsi" w:hAnsiTheme="minorHAnsi"/>
                <w14:ligatures w14:val="none"/>
              </w:rPr>
            </w:pPr>
            <w:r w:rsidRPr="004E2D5D">
              <w:t>3.1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3BD9705C" w14:textId="7BD81290" w:rsidR="00322AAD" w:rsidRPr="00322AAD" w:rsidRDefault="00322AAD" w:rsidP="00322AAD">
            <w:pPr>
              <w:widowControl w:val="0"/>
              <w:spacing w:after="0" w:line="240" w:lineRule="auto"/>
              <w:jc w:val="center"/>
              <w:rPr>
                <w:rFonts w:asciiTheme="minorHAnsi" w:hAnsiTheme="minorHAnsi"/>
                <w14:ligatures w14:val="none"/>
              </w:rPr>
            </w:pPr>
            <w:r w:rsidRPr="004E2D5D">
              <w:t>5.1</w:t>
            </w:r>
          </w:p>
        </w:tc>
      </w:tr>
      <w:tr w:rsidR="00322AAD" w:rsidRPr="00322AAD" w14:paraId="13726855"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7BA456ED" w14:textId="49E31C4B" w:rsidR="00322AAD" w:rsidRPr="00322AAD" w:rsidRDefault="00322AAD" w:rsidP="00322AAD">
            <w:pPr>
              <w:widowControl w:val="0"/>
              <w:spacing w:after="0" w:line="240" w:lineRule="auto"/>
              <w:rPr>
                <w:rFonts w:asciiTheme="minorHAnsi" w:hAnsiTheme="minorHAnsi"/>
                <w14:ligatures w14:val="none"/>
              </w:rPr>
            </w:pPr>
            <w:r w:rsidRPr="004E2D5D">
              <w:t>Asian or Asian British</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6AA7B051" w14:textId="16F5AEA9" w:rsidR="00322AAD" w:rsidRPr="00322AAD" w:rsidRDefault="00322AAD" w:rsidP="00322AAD">
            <w:pPr>
              <w:widowControl w:val="0"/>
              <w:spacing w:after="0" w:line="240" w:lineRule="auto"/>
              <w:jc w:val="center"/>
              <w:rPr>
                <w:rFonts w:asciiTheme="minorHAnsi" w:hAnsiTheme="minorHAnsi"/>
                <w14:ligatures w14:val="none"/>
              </w:rPr>
            </w:pPr>
            <w:r w:rsidRPr="004E2D5D">
              <w:t>12.5</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3E23F4C2" w14:textId="5A93C246" w:rsidR="00322AAD" w:rsidRPr="00322AAD" w:rsidRDefault="00322AAD" w:rsidP="00322AAD">
            <w:pPr>
              <w:widowControl w:val="0"/>
              <w:spacing w:after="0" w:line="240" w:lineRule="auto"/>
              <w:jc w:val="center"/>
              <w:rPr>
                <w:rFonts w:asciiTheme="minorHAnsi" w:hAnsiTheme="minorHAnsi"/>
                <w14:ligatures w14:val="none"/>
              </w:rPr>
            </w:pPr>
            <w:r w:rsidRPr="004E2D5D">
              <w:t>10.2</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04718E72" w14:textId="5C34B02D" w:rsidR="00322AAD" w:rsidRPr="00322AAD" w:rsidRDefault="00322AAD" w:rsidP="00322AAD">
            <w:pPr>
              <w:widowControl w:val="0"/>
              <w:spacing w:after="0" w:line="240" w:lineRule="auto"/>
              <w:jc w:val="center"/>
              <w:rPr>
                <w:rFonts w:asciiTheme="minorHAnsi" w:hAnsiTheme="minorHAnsi"/>
                <w14:ligatures w14:val="none"/>
              </w:rPr>
            </w:pPr>
            <w:r w:rsidRPr="004E2D5D">
              <w:t>12.0</w:t>
            </w:r>
          </w:p>
        </w:tc>
      </w:tr>
      <w:tr w:rsidR="00322AAD" w:rsidRPr="00322AAD" w14:paraId="613A2C4B"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27195235" w14:textId="77329289" w:rsidR="00322AAD" w:rsidRPr="00322AAD" w:rsidRDefault="00322AAD" w:rsidP="00322AAD">
            <w:pPr>
              <w:widowControl w:val="0"/>
              <w:spacing w:after="0" w:line="240" w:lineRule="auto"/>
              <w:rPr>
                <w:rFonts w:asciiTheme="minorHAnsi" w:hAnsiTheme="minorHAnsi"/>
                <w14:ligatures w14:val="none"/>
              </w:rPr>
            </w:pPr>
            <w:r w:rsidRPr="004E2D5D">
              <w:t>Black or Black British</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173801E" w14:textId="487BEB23" w:rsidR="00322AAD" w:rsidRPr="00322AAD" w:rsidRDefault="00322AAD" w:rsidP="00322AAD">
            <w:pPr>
              <w:widowControl w:val="0"/>
              <w:spacing w:after="0" w:line="240" w:lineRule="auto"/>
              <w:jc w:val="center"/>
              <w:rPr>
                <w:rFonts w:asciiTheme="minorHAnsi" w:hAnsiTheme="minorHAnsi"/>
                <w14:ligatures w14:val="none"/>
              </w:rPr>
            </w:pPr>
            <w:r w:rsidRPr="004E2D5D">
              <w:t>34.8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706AF9B" w14:textId="5D345B8E" w:rsidR="00322AAD" w:rsidRPr="00322AAD" w:rsidRDefault="00322AAD" w:rsidP="00322AAD">
            <w:pPr>
              <w:widowControl w:val="0"/>
              <w:spacing w:after="0" w:line="240" w:lineRule="auto"/>
              <w:jc w:val="center"/>
              <w:rPr>
                <w:rFonts w:asciiTheme="minorHAnsi" w:hAnsiTheme="minorHAnsi"/>
                <w14:ligatures w14:val="none"/>
              </w:rPr>
            </w:pPr>
            <w:r w:rsidRPr="004E2D5D">
              <w:t>28.1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768B8354" w14:textId="4468581A" w:rsidR="00322AAD" w:rsidRPr="00322AAD" w:rsidRDefault="00322AAD" w:rsidP="00322AAD">
            <w:pPr>
              <w:widowControl w:val="0"/>
              <w:spacing w:after="0" w:line="240" w:lineRule="auto"/>
              <w:jc w:val="center"/>
              <w:rPr>
                <w:rFonts w:asciiTheme="minorHAnsi" w:hAnsiTheme="minorHAnsi"/>
                <w14:ligatures w14:val="none"/>
              </w:rPr>
            </w:pPr>
            <w:r w:rsidRPr="004E2D5D">
              <w:t>35.0</w:t>
            </w:r>
          </w:p>
        </w:tc>
      </w:tr>
      <w:tr w:rsidR="00322AAD" w:rsidRPr="00322AAD" w14:paraId="05447121"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0FC21FFA" w14:textId="53FED698" w:rsidR="00322AAD" w:rsidRPr="00322AAD" w:rsidRDefault="00322AAD" w:rsidP="00322AAD">
            <w:pPr>
              <w:widowControl w:val="0"/>
              <w:spacing w:after="0" w:line="240" w:lineRule="auto"/>
              <w:rPr>
                <w:rFonts w:asciiTheme="minorHAnsi" w:hAnsiTheme="minorHAnsi"/>
                <w14:ligatures w14:val="none"/>
              </w:rPr>
            </w:pPr>
            <w:proofErr w:type="gramStart"/>
            <w:r w:rsidRPr="004E2D5D">
              <w:t>Other</w:t>
            </w:r>
            <w:proofErr w:type="gramEnd"/>
            <w:r w:rsidRPr="004E2D5D">
              <w:t xml:space="preserve"> ethnic group</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25516E6C" w14:textId="04EBB23E" w:rsidR="00322AAD" w:rsidRPr="00322AAD" w:rsidRDefault="00322AAD" w:rsidP="00322AAD">
            <w:pPr>
              <w:widowControl w:val="0"/>
              <w:spacing w:after="0" w:line="240" w:lineRule="auto"/>
              <w:jc w:val="center"/>
              <w:rPr>
                <w:rFonts w:asciiTheme="minorHAnsi" w:hAnsiTheme="minorHAnsi"/>
                <w14:ligatures w14:val="none"/>
              </w:rPr>
            </w:pPr>
            <w:r w:rsidRPr="004E2D5D">
              <w:t>13.4</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4005EC57" w14:textId="6250E404" w:rsidR="00322AAD" w:rsidRPr="00322AAD" w:rsidRDefault="00322AAD" w:rsidP="00322AAD">
            <w:pPr>
              <w:widowControl w:val="0"/>
              <w:spacing w:after="0" w:line="240" w:lineRule="auto"/>
              <w:jc w:val="center"/>
              <w:rPr>
                <w:rFonts w:asciiTheme="minorHAnsi" w:hAnsiTheme="minorHAnsi"/>
                <w14:ligatures w14:val="none"/>
              </w:rPr>
            </w:pPr>
            <w:r w:rsidRPr="004E2D5D">
              <w:t>10.8</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3E48ADE8" w14:textId="773C7360" w:rsidR="00322AAD" w:rsidRPr="00322AAD" w:rsidRDefault="00322AAD" w:rsidP="00322AAD">
            <w:pPr>
              <w:widowControl w:val="0"/>
              <w:spacing w:after="0" w:line="240" w:lineRule="auto"/>
              <w:jc w:val="center"/>
              <w:rPr>
                <w:rFonts w:asciiTheme="minorHAnsi" w:hAnsiTheme="minorHAnsi"/>
                <w14:ligatures w14:val="none"/>
              </w:rPr>
            </w:pPr>
            <w:r w:rsidRPr="004E2D5D">
              <w:t>13.2</w:t>
            </w:r>
          </w:p>
        </w:tc>
      </w:tr>
      <w:tr w:rsidR="00322AAD" w:rsidRPr="00322AAD" w14:paraId="3B561830"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2DB4BC48" w14:textId="10EF9491" w:rsidR="00322AAD" w:rsidRPr="00322AAD" w:rsidRDefault="00322AAD" w:rsidP="00322AAD">
            <w:pPr>
              <w:widowControl w:val="0"/>
              <w:spacing w:after="0" w:line="240" w:lineRule="auto"/>
              <w:rPr>
                <w:rFonts w:asciiTheme="minorHAnsi" w:hAnsiTheme="minorHAnsi"/>
                <w14:ligatures w14:val="none"/>
              </w:rPr>
            </w:pPr>
            <w:r w:rsidRPr="004E2D5D">
              <w:t>Prefer not to say</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09A7DFF7" w14:textId="2DEB5573" w:rsidR="00322AAD" w:rsidRPr="00322AAD" w:rsidRDefault="00322AAD" w:rsidP="00322AAD">
            <w:pPr>
              <w:widowControl w:val="0"/>
              <w:spacing w:after="0" w:line="240" w:lineRule="auto"/>
              <w:jc w:val="center"/>
              <w:rPr>
                <w:rFonts w:asciiTheme="minorHAnsi" w:hAnsiTheme="minorHAnsi"/>
                <w14:ligatures w14:val="none"/>
              </w:rPr>
            </w:pPr>
            <w:r w:rsidRPr="004E2D5D">
              <w:t>0.3</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0847B6FD" w14:textId="213E4E04" w:rsidR="00322AAD" w:rsidRPr="00322AAD" w:rsidRDefault="00322AAD" w:rsidP="00322AAD">
            <w:pPr>
              <w:widowControl w:val="0"/>
              <w:spacing w:after="0" w:line="240" w:lineRule="auto"/>
              <w:jc w:val="center"/>
              <w:rPr>
                <w:rFonts w:asciiTheme="minorHAnsi" w:hAnsiTheme="minorHAnsi"/>
                <w14:ligatures w14:val="none"/>
              </w:rPr>
            </w:pPr>
            <w:r w:rsidRPr="004E2D5D">
              <w:t>0.7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4243BA7D" w14:textId="34277220" w:rsidR="00322AAD" w:rsidRPr="00322AAD" w:rsidRDefault="00322AAD" w:rsidP="00322AAD">
            <w:pPr>
              <w:widowControl w:val="0"/>
              <w:spacing w:after="0" w:line="240" w:lineRule="auto"/>
              <w:jc w:val="center"/>
              <w:rPr>
                <w:rFonts w:asciiTheme="minorHAnsi" w:hAnsiTheme="minorHAnsi"/>
                <w14:ligatures w14:val="none"/>
              </w:rPr>
            </w:pPr>
            <w:r w:rsidRPr="004E2D5D">
              <w:t>0.3</w:t>
            </w:r>
          </w:p>
        </w:tc>
      </w:tr>
      <w:tr w:rsidR="00322AAD" w:rsidRPr="00322AAD" w14:paraId="2629A2EF"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70EACDEA" w14:textId="2D33F068" w:rsidR="00322AAD" w:rsidRPr="00322AAD" w:rsidRDefault="00322AAD" w:rsidP="00322AAD">
            <w:pPr>
              <w:widowControl w:val="0"/>
              <w:spacing w:after="0" w:line="240" w:lineRule="auto"/>
              <w:rPr>
                <w:rFonts w:asciiTheme="minorHAnsi" w:hAnsiTheme="minorHAnsi"/>
                <w14:ligatures w14:val="none"/>
              </w:rPr>
            </w:pPr>
            <w:r w:rsidRPr="004E2D5D">
              <w:t>No record</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7AEA7A19" w14:textId="1112FDA5" w:rsidR="00322AAD" w:rsidRPr="00322AAD" w:rsidRDefault="00322AAD" w:rsidP="00322AAD">
            <w:pPr>
              <w:widowControl w:val="0"/>
              <w:spacing w:after="0" w:line="240" w:lineRule="auto"/>
              <w:jc w:val="center"/>
              <w:rPr>
                <w:rFonts w:asciiTheme="minorHAnsi" w:hAnsiTheme="minorHAnsi"/>
                <w14:ligatures w14:val="none"/>
              </w:rPr>
            </w:pPr>
            <w:r w:rsidRPr="004E2D5D">
              <w:t>18.9</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05B0719" w14:textId="39103074" w:rsidR="00322AAD" w:rsidRPr="00322AAD" w:rsidRDefault="00322AAD" w:rsidP="00322AAD">
            <w:pPr>
              <w:widowControl w:val="0"/>
              <w:spacing w:after="0" w:line="240" w:lineRule="auto"/>
              <w:jc w:val="center"/>
              <w:rPr>
                <w:rFonts w:asciiTheme="minorHAnsi" w:hAnsiTheme="minorHAnsi"/>
                <w14:ligatures w14:val="none"/>
              </w:rPr>
            </w:pPr>
            <w:r w:rsidRPr="004E2D5D">
              <w:t>37.6</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0F2C00DC" w14:textId="0149A28D" w:rsidR="00322AAD" w:rsidRPr="00322AAD" w:rsidRDefault="00322AAD" w:rsidP="00322AAD">
            <w:pPr>
              <w:widowControl w:val="0"/>
              <w:spacing w:after="0" w:line="240" w:lineRule="auto"/>
              <w:jc w:val="center"/>
              <w:rPr>
                <w:rFonts w:asciiTheme="minorHAnsi" w:hAnsiTheme="minorHAnsi"/>
                <w14:ligatures w14:val="none"/>
              </w:rPr>
            </w:pPr>
            <w:r w:rsidRPr="004E2D5D">
              <w:t>19.8</w:t>
            </w:r>
          </w:p>
        </w:tc>
      </w:tr>
    </w:tbl>
    <w:p w14:paraId="7A698E1F" w14:textId="77777777" w:rsidR="00322AAD" w:rsidRDefault="00322AAD" w:rsidP="00322AAD">
      <w:pPr>
        <w:widowControl w:val="0"/>
        <w:rPr>
          <w:rFonts w:asciiTheme="minorHAnsi" w:hAnsiTheme="minorHAnsi"/>
          <w14:ligatures w14:val="none"/>
        </w:rPr>
      </w:pPr>
    </w:p>
    <w:tbl>
      <w:tblPr>
        <w:tblW w:w="5415" w:type="dxa"/>
        <w:tblLayout w:type="fixed"/>
        <w:tblCellMar>
          <w:left w:w="0" w:type="dxa"/>
          <w:right w:w="0" w:type="dxa"/>
        </w:tblCellMar>
        <w:tblLook w:val="04A0" w:firstRow="1" w:lastRow="0" w:firstColumn="1" w:lastColumn="0" w:noHBand="0" w:noVBand="1"/>
      </w:tblPr>
      <w:tblGrid>
        <w:gridCol w:w="2268"/>
        <w:gridCol w:w="1049"/>
        <w:gridCol w:w="1049"/>
        <w:gridCol w:w="1049"/>
      </w:tblGrid>
      <w:tr w:rsidR="00322AAD" w:rsidRPr="00322AAD" w14:paraId="22BBB4C6" w14:textId="77777777" w:rsidTr="00C978A5">
        <w:trPr>
          <w:trHeight w:val="331"/>
        </w:trPr>
        <w:tc>
          <w:tcPr>
            <w:tcW w:w="2268" w:type="dxa"/>
            <w:tcBorders>
              <w:right w:val="single" w:sz="6" w:space="0" w:color="FFFFFF"/>
            </w:tcBorders>
            <w:tcMar>
              <w:top w:w="15" w:type="dxa"/>
              <w:left w:w="15" w:type="dxa"/>
              <w:bottom w:w="0" w:type="dxa"/>
              <w:right w:w="15" w:type="dxa"/>
            </w:tcMar>
            <w:vAlign w:val="center"/>
            <w:hideMark/>
          </w:tcPr>
          <w:p w14:paraId="60D4FB42" w14:textId="28DF27CB" w:rsidR="00322AAD" w:rsidRPr="00322AAD" w:rsidRDefault="00322AAD" w:rsidP="00322AAD">
            <w:pPr>
              <w:widowControl w:val="0"/>
              <w:rPr>
                <w:rFonts w:asciiTheme="minorHAnsi" w:hAnsiTheme="minorHAnsi"/>
                <w:b/>
                <w:bCs/>
                <w14:ligatures w14:val="none"/>
              </w:rPr>
            </w:pPr>
            <w:r w:rsidRPr="00322AAD">
              <w:rPr>
                <w:rFonts w:asciiTheme="minorHAnsi" w:hAnsiTheme="minorHAnsi"/>
                <w:b/>
                <w:bCs/>
                <w14:ligatures w14:val="none"/>
              </w:rPr>
              <w:t>Tenure length</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65B804DE" w14:textId="77777777" w:rsidR="00322AAD" w:rsidRPr="00322AAD" w:rsidRDefault="00322AAD" w:rsidP="00322AAD">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Population</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5F9F9615" w14:textId="77777777" w:rsidR="00322AAD" w:rsidRPr="00322AAD" w:rsidRDefault="00322AAD" w:rsidP="00322AAD">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Unweighted survey</w:t>
            </w:r>
          </w:p>
        </w:tc>
        <w:tc>
          <w:tcPr>
            <w:tcW w:w="1049" w:type="dxa"/>
            <w:tcBorders>
              <w:left w:val="single" w:sz="6" w:space="0" w:color="FFFFFF"/>
              <w:bottom w:val="single" w:sz="6" w:space="0" w:color="FFFFFF"/>
              <w:right w:val="single" w:sz="6" w:space="0" w:color="FFFFFF"/>
            </w:tcBorders>
            <w:shd w:val="clear" w:color="auto" w:fill="42484D"/>
            <w:tcMar>
              <w:top w:w="15" w:type="dxa"/>
              <w:left w:w="15" w:type="dxa"/>
              <w:bottom w:w="0" w:type="dxa"/>
              <w:right w:w="15" w:type="dxa"/>
            </w:tcMar>
            <w:vAlign w:val="center"/>
            <w:hideMark/>
          </w:tcPr>
          <w:p w14:paraId="084D90E1" w14:textId="77777777" w:rsidR="00322AAD" w:rsidRPr="00322AAD" w:rsidRDefault="00322AAD" w:rsidP="00322AAD">
            <w:pPr>
              <w:spacing w:after="0" w:line="240" w:lineRule="auto"/>
              <w:jc w:val="center"/>
              <w:rPr>
                <w:rFonts w:asciiTheme="minorHAnsi" w:hAnsiTheme="minorHAnsi" w:cs="Times New Roman"/>
                <w:color w:val="FFFFFF"/>
                <w:kern w:val="0"/>
                <w:sz w:val="16"/>
                <w:szCs w:val="16"/>
                <w14:ligatures w14:val="none"/>
                <w14:cntxtAlts w14:val="0"/>
              </w:rPr>
            </w:pPr>
            <w:r w:rsidRPr="00322AAD">
              <w:rPr>
                <w:rFonts w:asciiTheme="minorHAnsi" w:hAnsiTheme="minorHAnsi" w:cs="Times New Roman"/>
                <w:color w:val="FFFFFF"/>
                <w:kern w:val="0"/>
                <w:sz w:val="16"/>
                <w:szCs w:val="16"/>
                <w14:ligatures w14:val="none"/>
                <w14:cntxtAlts w14:val="0"/>
              </w:rPr>
              <w:t>Weighted survey</w:t>
            </w:r>
          </w:p>
        </w:tc>
      </w:tr>
      <w:tr w:rsidR="00322AAD" w:rsidRPr="00322AAD" w14:paraId="46AC310B"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1612C9C7" w14:textId="5DBBC03F" w:rsidR="00322AAD" w:rsidRPr="00322AAD" w:rsidRDefault="00322AAD" w:rsidP="00322AAD">
            <w:pPr>
              <w:widowControl w:val="0"/>
              <w:spacing w:after="0" w:line="240" w:lineRule="auto"/>
              <w:rPr>
                <w:rFonts w:asciiTheme="minorHAnsi" w:hAnsiTheme="minorHAnsi"/>
                <w14:ligatures w14:val="none"/>
              </w:rPr>
            </w:pPr>
            <w:r w:rsidRPr="00D41C0A">
              <w:t>0-5 months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69D39375" w14:textId="38195FB7" w:rsidR="00322AAD" w:rsidRPr="00322AAD" w:rsidRDefault="00322AAD" w:rsidP="00322AAD">
            <w:pPr>
              <w:widowControl w:val="0"/>
              <w:spacing w:after="0" w:line="240" w:lineRule="auto"/>
              <w:jc w:val="center"/>
              <w:rPr>
                <w:rFonts w:asciiTheme="minorHAnsi" w:hAnsiTheme="minorHAnsi"/>
                <w14:ligatures w14:val="none"/>
              </w:rPr>
            </w:pPr>
            <w:r w:rsidRPr="00D41C0A">
              <w:t>23.3</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74CCEA3C" w14:textId="19D70FDA" w:rsidR="00322AAD" w:rsidRPr="00322AAD" w:rsidRDefault="00322AAD" w:rsidP="00322AAD">
            <w:pPr>
              <w:widowControl w:val="0"/>
              <w:spacing w:after="0" w:line="240" w:lineRule="auto"/>
              <w:jc w:val="center"/>
              <w:rPr>
                <w:rFonts w:asciiTheme="minorHAnsi" w:hAnsiTheme="minorHAnsi"/>
                <w14:ligatures w14:val="none"/>
              </w:rPr>
            </w:pPr>
            <w:r w:rsidRPr="00D41C0A">
              <w:t>25.1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7442EDDD" w14:textId="7BF2F212" w:rsidR="00322AAD" w:rsidRPr="00322AAD" w:rsidRDefault="00322AAD" w:rsidP="00322AAD">
            <w:pPr>
              <w:widowControl w:val="0"/>
              <w:spacing w:after="0" w:line="240" w:lineRule="auto"/>
              <w:jc w:val="center"/>
              <w:rPr>
                <w:rFonts w:asciiTheme="minorHAnsi" w:hAnsiTheme="minorHAnsi"/>
                <w14:ligatures w14:val="none"/>
              </w:rPr>
            </w:pPr>
            <w:r w:rsidRPr="00D41C0A">
              <w:t>23.2</w:t>
            </w:r>
          </w:p>
        </w:tc>
      </w:tr>
      <w:tr w:rsidR="00322AAD" w:rsidRPr="00322AAD" w14:paraId="6BC77D24"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56E25347" w14:textId="7E26740C" w:rsidR="00322AAD" w:rsidRPr="00322AAD" w:rsidRDefault="00322AAD" w:rsidP="00322AAD">
            <w:pPr>
              <w:widowControl w:val="0"/>
              <w:spacing w:after="0" w:line="240" w:lineRule="auto"/>
              <w:rPr>
                <w:rFonts w:asciiTheme="minorHAnsi" w:hAnsiTheme="minorHAnsi"/>
                <w14:ligatures w14:val="none"/>
              </w:rPr>
            </w:pPr>
            <w:r w:rsidRPr="00D41C0A">
              <w:t>6-11 months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43A1B44B" w14:textId="1FC49D6F" w:rsidR="00322AAD" w:rsidRPr="00322AAD" w:rsidRDefault="00322AAD" w:rsidP="00322AAD">
            <w:pPr>
              <w:widowControl w:val="0"/>
              <w:spacing w:after="0" w:line="240" w:lineRule="auto"/>
              <w:jc w:val="center"/>
              <w:rPr>
                <w:rFonts w:asciiTheme="minorHAnsi" w:hAnsiTheme="minorHAnsi"/>
                <w14:ligatures w14:val="none"/>
              </w:rPr>
            </w:pPr>
            <w:r w:rsidRPr="00D41C0A">
              <w:t>17.2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2D8E717F" w14:textId="108518ED" w:rsidR="00322AAD" w:rsidRPr="00322AAD" w:rsidRDefault="00322AAD" w:rsidP="00322AAD">
            <w:pPr>
              <w:widowControl w:val="0"/>
              <w:spacing w:after="0" w:line="240" w:lineRule="auto"/>
              <w:jc w:val="center"/>
              <w:rPr>
                <w:rFonts w:asciiTheme="minorHAnsi" w:hAnsiTheme="minorHAnsi"/>
                <w14:ligatures w14:val="none"/>
              </w:rPr>
            </w:pPr>
            <w:r w:rsidRPr="00D41C0A">
              <w:t>23.1</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4CA4DD38" w14:textId="47B8042F" w:rsidR="00322AAD" w:rsidRPr="00322AAD" w:rsidRDefault="00322AAD" w:rsidP="00322AAD">
            <w:pPr>
              <w:widowControl w:val="0"/>
              <w:spacing w:after="0" w:line="240" w:lineRule="auto"/>
              <w:jc w:val="center"/>
              <w:rPr>
                <w:rFonts w:asciiTheme="minorHAnsi" w:hAnsiTheme="minorHAnsi"/>
                <w14:ligatures w14:val="none"/>
              </w:rPr>
            </w:pPr>
            <w:r w:rsidRPr="00D41C0A">
              <w:t>23.3</w:t>
            </w:r>
          </w:p>
        </w:tc>
      </w:tr>
      <w:tr w:rsidR="00322AAD" w:rsidRPr="00322AAD" w14:paraId="17C59A0E"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5F18B913" w14:textId="0E31DDD8" w:rsidR="00322AAD" w:rsidRPr="00322AAD" w:rsidRDefault="00322AAD" w:rsidP="00322AAD">
            <w:pPr>
              <w:widowControl w:val="0"/>
              <w:spacing w:after="0" w:line="240" w:lineRule="auto"/>
              <w:rPr>
                <w:rFonts w:asciiTheme="minorHAnsi" w:hAnsiTheme="minorHAnsi"/>
                <w14:ligatures w14:val="none"/>
              </w:rPr>
            </w:pPr>
            <w:r w:rsidRPr="00D41C0A">
              <w:t>12-23 months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5280F66D" w14:textId="03998543" w:rsidR="00322AAD" w:rsidRPr="00322AAD" w:rsidRDefault="00322AAD" w:rsidP="00322AAD">
            <w:pPr>
              <w:widowControl w:val="0"/>
              <w:spacing w:after="0" w:line="240" w:lineRule="auto"/>
              <w:jc w:val="center"/>
              <w:rPr>
                <w:rFonts w:asciiTheme="minorHAnsi" w:hAnsiTheme="minorHAnsi"/>
                <w14:ligatures w14:val="none"/>
              </w:rPr>
            </w:pPr>
            <w:r w:rsidRPr="00D41C0A">
              <w:t>22.8</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387A9C59" w14:textId="3887B5FA" w:rsidR="00322AAD" w:rsidRPr="00322AAD" w:rsidRDefault="00322AAD" w:rsidP="00322AAD">
            <w:pPr>
              <w:widowControl w:val="0"/>
              <w:spacing w:after="0" w:line="240" w:lineRule="auto"/>
              <w:jc w:val="center"/>
              <w:rPr>
                <w:rFonts w:asciiTheme="minorHAnsi" w:hAnsiTheme="minorHAnsi"/>
                <w14:ligatures w14:val="none"/>
              </w:rPr>
            </w:pPr>
            <w:r w:rsidRPr="00D41C0A">
              <w:t>21.7</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52CCD99F" w14:textId="125E935D" w:rsidR="00322AAD" w:rsidRPr="00322AAD" w:rsidRDefault="00322AAD" w:rsidP="00322AAD">
            <w:pPr>
              <w:widowControl w:val="0"/>
              <w:spacing w:after="0" w:line="240" w:lineRule="auto"/>
              <w:jc w:val="center"/>
              <w:rPr>
                <w:rFonts w:asciiTheme="minorHAnsi" w:hAnsiTheme="minorHAnsi"/>
                <w14:ligatures w14:val="none"/>
              </w:rPr>
            </w:pPr>
            <w:r w:rsidRPr="00D41C0A">
              <w:t>22.1</w:t>
            </w:r>
          </w:p>
        </w:tc>
      </w:tr>
      <w:tr w:rsidR="00322AAD" w:rsidRPr="00322AAD" w14:paraId="4ED2C34B"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12B3D724" w14:textId="541A79DF" w:rsidR="00322AAD" w:rsidRPr="00322AAD" w:rsidRDefault="00322AAD" w:rsidP="00322AAD">
            <w:pPr>
              <w:widowControl w:val="0"/>
              <w:spacing w:after="0" w:line="240" w:lineRule="auto"/>
              <w:rPr>
                <w:rFonts w:asciiTheme="minorHAnsi" w:hAnsiTheme="minorHAnsi"/>
                <w14:ligatures w14:val="none"/>
              </w:rPr>
            </w:pPr>
            <w:r w:rsidRPr="00D41C0A">
              <w:t>24-47 months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8514191" w14:textId="375CCD66" w:rsidR="00322AAD" w:rsidRPr="00322AAD" w:rsidRDefault="00322AAD" w:rsidP="00322AAD">
            <w:pPr>
              <w:widowControl w:val="0"/>
              <w:spacing w:after="0" w:line="240" w:lineRule="auto"/>
              <w:jc w:val="center"/>
              <w:rPr>
                <w:rFonts w:asciiTheme="minorHAnsi" w:hAnsiTheme="minorHAnsi"/>
                <w14:ligatures w14:val="none"/>
              </w:rPr>
            </w:pPr>
            <w:r w:rsidRPr="00D41C0A">
              <w:t>19.2</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004D2814" w14:textId="0DE9060B" w:rsidR="00322AAD" w:rsidRPr="00322AAD" w:rsidRDefault="00322AAD" w:rsidP="00322AAD">
            <w:pPr>
              <w:widowControl w:val="0"/>
              <w:spacing w:after="0" w:line="240" w:lineRule="auto"/>
              <w:jc w:val="center"/>
              <w:rPr>
                <w:rFonts w:asciiTheme="minorHAnsi" w:hAnsiTheme="minorHAnsi"/>
                <w14:ligatures w14:val="none"/>
              </w:rPr>
            </w:pPr>
            <w:r w:rsidRPr="00D41C0A">
              <w:t>16.6</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2B0736EC" w14:textId="7E7F0F2E" w:rsidR="00322AAD" w:rsidRPr="00322AAD" w:rsidRDefault="00322AAD" w:rsidP="00322AAD">
            <w:pPr>
              <w:widowControl w:val="0"/>
              <w:spacing w:after="0" w:line="240" w:lineRule="auto"/>
              <w:jc w:val="center"/>
              <w:rPr>
                <w:rFonts w:asciiTheme="minorHAnsi" w:hAnsiTheme="minorHAnsi"/>
                <w14:ligatures w14:val="none"/>
              </w:rPr>
            </w:pPr>
            <w:r w:rsidRPr="00D41C0A">
              <w:t>16.5</w:t>
            </w:r>
          </w:p>
        </w:tc>
      </w:tr>
      <w:tr w:rsidR="00322AAD" w:rsidRPr="00322AAD" w14:paraId="1F7763C6" w14:textId="77777777" w:rsidTr="00C978A5">
        <w:trPr>
          <w:trHeight w:val="300"/>
        </w:trPr>
        <w:tc>
          <w:tcPr>
            <w:tcW w:w="2268" w:type="dxa"/>
            <w:tcBorders>
              <w:right w:val="single" w:sz="6" w:space="0" w:color="FFFFFF"/>
            </w:tcBorders>
            <w:tcMar>
              <w:top w:w="15" w:type="dxa"/>
              <w:left w:w="15" w:type="dxa"/>
              <w:bottom w:w="0" w:type="dxa"/>
              <w:right w:w="15" w:type="dxa"/>
            </w:tcMar>
            <w:hideMark/>
          </w:tcPr>
          <w:p w14:paraId="069AE805" w14:textId="34964F16" w:rsidR="00322AAD" w:rsidRPr="00322AAD" w:rsidRDefault="00322AAD" w:rsidP="00322AAD">
            <w:pPr>
              <w:widowControl w:val="0"/>
              <w:spacing w:after="0" w:line="240" w:lineRule="auto"/>
              <w:rPr>
                <w:rFonts w:asciiTheme="minorHAnsi" w:hAnsiTheme="minorHAnsi"/>
                <w14:ligatures w14:val="none"/>
              </w:rPr>
            </w:pPr>
            <w:r w:rsidRPr="00D41C0A">
              <w:t>48 months+</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7FC3BE23" w14:textId="066111C4" w:rsidR="00322AAD" w:rsidRPr="00322AAD" w:rsidRDefault="00322AAD" w:rsidP="00322AAD">
            <w:pPr>
              <w:widowControl w:val="0"/>
              <w:spacing w:after="0" w:line="240" w:lineRule="auto"/>
              <w:jc w:val="center"/>
              <w:rPr>
                <w:rFonts w:asciiTheme="minorHAnsi" w:hAnsiTheme="minorHAnsi"/>
                <w14:ligatures w14:val="none"/>
              </w:rPr>
            </w:pPr>
            <w:r w:rsidRPr="00D41C0A">
              <w:t>17.5</w:t>
            </w:r>
          </w:p>
        </w:tc>
        <w:tc>
          <w:tcPr>
            <w:tcW w:w="1049" w:type="dxa"/>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0" w:type="dxa"/>
              <w:right w:w="15" w:type="dxa"/>
            </w:tcMar>
            <w:hideMark/>
          </w:tcPr>
          <w:p w14:paraId="13623902" w14:textId="11ED52C0" w:rsidR="00322AAD" w:rsidRPr="00322AAD" w:rsidRDefault="00322AAD" w:rsidP="00322AAD">
            <w:pPr>
              <w:widowControl w:val="0"/>
              <w:spacing w:after="0" w:line="240" w:lineRule="auto"/>
              <w:jc w:val="center"/>
              <w:rPr>
                <w:rFonts w:asciiTheme="minorHAnsi" w:hAnsiTheme="minorHAnsi"/>
                <w14:ligatures w14:val="none"/>
              </w:rPr>
            </w:pPr>
            <w:r w:rsidRPr="00D41C0A">
              <w:t>13.6</w:t>
            </w:r>
          </w:p>
        </w:tc>
        <w:tc>
          <w:tcPr>
            <w:tcW w:w="1049" w:type="dxa"/>
            <w:tcBorders>
              <w:top w:val="single" w:sz="6" w:space="0" w:color="FFFFFF"/>
              <w:left w:val="single" w:sz="6" w:space="0" w:color="FFFFFF"/>
              <w:bottom w:val="single" w:sz="6" w:space="0" w:color="FFFFFF"/>
              <w:right w:val="single" w:sz="6" w:space="0" w:color="FFFFFF"/>
            </w:tcBorders>
            <w:shd w:val="clear" w:color="auto" w:fill="6DB9D3"/>
            <w:tcMar>
              <w:top w:w="15" w:type="dxa"/>
              <w:left w:w="15" w:type="dxa"/>
              <w:bottom w:w="0" w:type="dxa"/>
              <w:right w:w="15" w:type="dxa"/>
            </w:tcMar>
            <w:hideMark/>
          </w:tcPr>
          <w:p w14:paraId="3A31B19B" w14:textId="180D18F8" w:rsidR="00322AAD" w:rsidRPr="00322AAD" w:rsidRDefault="00322AAD" w:rsidP="00322AAD">
            <w:pPr>
              <w:widowControl w:val="0"/>
              <w:spacing w:after="0" w:line="240" w:lineRule="auto"/>
              <w:jc w:val="center"/>
              <w:rPr>
                <w:rFonts w:asciiTheme="minorHAnsi" w:hAnsiTheme="minorHAnsi"/>
                <w14:ligatures w14:val="none"/>
              </w:rPr>
            </w:pPr>
            <w:r w:rsidRPr="00D41C0A">
              <w:t>14.9</w:t>
            </w:r>
          </w:p>
        </w:tc>
      </w:tr>
    </w:tbl>
    <w:p w14:paraId="0C7F8D30" w14:textId="77777777" w:rsidR="00322AAD" w:rsidRDefault="00322AAD" w:rsidP="00322AAD">
      <w:pPr>
        <w:widowControl w:val="0"/>
        <w:rPr>
          <w:rFonts w:asciiTheme="minorHAnsi" w:hAnsiTheme="minorHAnsi"/>
          <w14:ligatures w14:val="none"/>
        </w:rPr>
      </w:pPr>
    </w:p>
    <w:p w14:paraId="12BA149B" w14:textId="77777777" w:rsidR="00322AAD" w:rsidRDefault="00322AAD" w:rsidP="00322AAD">
      <w:pPr>
        <w:widowControl w:val="0"/>
        <w:rPr>
          <w:rFonts w:asciiTheme="minorHAnsi" w:hAnsiTheme="minorHAnsi"/>
          <w14:ligatures w14:val="none"/>
        </w:rPr>
      </w:pPr>
    </w:p>
    <w:p w14:paraId="4F91032E" w14:textId="77777777" w:rsidR="00322AAD" w:rsidRDefault="00322AAD" w:rsidP="00322AAD">
      <w:pPr>
        <w:widowControl w:val="0"/>
        <w:rPr>
          <w:rFonts w:asciiTheme="minorHAnsi" w:hAnsiTheme="minorHAnsi"/>
          <w14:ligatures w14:val="none"/>
        </w:rPr>
      </w:pPr>
    </w:p>
    <w:p w14:paraId="682DAD65" w14:textId="1449C2DC" w:rsidR="00322AAD" w:rsidRPr="00322AAD" w:rsidRDefault="00322AAD" w:rsidP="00322AAD">
      <w:pPr>
        <w:widowControl w:val="0"/>
        <w:rPr>
          <w:rFonts w:asciiTheme="minorHAnsi" w:hAnsiTheme="minorHAnsi"/>
          <w14:ligatures w14:val="none"/>
        </w:rPr>
      </w:pPr>
      <w:r w:rsidRPr="00322AAD">
        <w:rPr>
          <w:rFonts w:asciiTheme="minorHAnsi" w:hAnsiTheme="minorHAnsi"/>
          <w14:ligatures w14:val="none"/>
        </w:rPr>
        <mc:AlternateContent>
          <mc:Choice Requires="wps">
            <w:drawing>
              <wp:anchor distT="36576" distB="36576" distL="36576" distR="36576" simplePos="0" relativeHeight="251671552" behindDoc="0" locked="0" layoutInCell="1" allowOverlap="1" wp14:anchorId="4D985625" wp14:editId="78209039">
                <wp:simplePos x="0" y="0"/>
                <wp:positionH relativeFrom="column">
                  <wp:posOffset>3945255</wp:posOffset>
                </wp:positionH>
                <wp:positionV relativeFrom="paragraph">
                  <wp:posOffset>5602605</wp:posOffset>
                </wp:positionV>
                <wp:extent cx="2967355" cy="1966595"/>
                <wp:effectExtent l="1905" t="1905" r="2540" b="3175"/>
                <wp:wrapNone/>
                <wp:docPr id="20765892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67355" cy="1966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33248" id="Rectangle 8" o:spid="_x0000_s1026" style="position:absolute;margin-left:310.65pt;margin-top:441.15pt;width:233.65pt;height:154.8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" filled="f" stroked="f" insetpen="t">
                <v:shadow color="#eeece1"/>
                <o:lock v:ext="edit" shapetype="t"/>
                <v:textbox inset="0,0,0,0"/>
              </v:rect>
            </w:pict>
          </mc:Fallback>
        </mc:AlternateContent>
      </w:r>
    </w:p>
    <w:p w14:paraId="2F781828" w14:textId="18EE3C3E" w:rsidR="00322AAD" w:rsidRPr="00322AAD" w:rsidRDefault="00322AAD" w:rsidP="00322AAD">
      <w:pPr>
        <w:widowControl w:val="0"/>
        <w:rPr>
          <w:rFonts w:asciiTheme="minorHAnsi" w:hAnsiTheme="minorHAnsi"/>
          <w14:ligatures w14:val="none"/>
        </w:rPr>
      </w:pPr>
      <w:r w:rsidRPr="00322AAD">
        <w:rPr>
          <w:rFonts w:asciiTheme="minorHAnsi" w:hAnsiTheme="minorHAnsi"/>
          <w14:ligatures w14:val="none"/>
        </w:rPr>
        <mc:AlternateContent>
          <mc:Choice Requires="wps">
            <w:drawing>
              <wp:anchor distT="36576" distB="36576" distL="36576" distR="36576" simplePos="0" relativeHeight="251673600" behindDoc="0" locked="0" layoutInCell="1" allowOverlap="1" wp14:anchorId="3F656247" wp14:editId="24ACEC34">
                <wp:simplePos x="0" y="0"/>
                <wp:positionH relativeFrom="column">
                  <wp:posOffset>3945255</wp:posOffset>
                </wp:positionH>
                <wp:positionV relativeFrom="paragraph">
                  <wp:posOffset>7707630</wp:posOffset>
                </wp:positionV>
                <wp:extent cx="2974340" cy="1322070"/>
                <wp:effectExtent l="1905" t="1905" r="0" b="0"/>
                <wp:wrapNone/>
                <wp:docPr id="2220900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74340" cy="1322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B285" id="Rectangle 10" o:spid="_x0000_s1026" style="position:absolute;margin-left:310.65pt;margin-top:606.9pt;width:234.2pt;height:104.1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" filled="f" stroked="f" insetpen="t">
                <v:shadow color="#eeece1"/>
                <o:lock v:ext="edit" shapetype="t"/>
                <v:textbox inset="0,0,0,0"/>
              </v:rect>
            </w:pict>
          </mc:Fallback>
        </mc:AlternateContent>
      </w:r>
    </w:p>
    <w:p w14:paraId="32B2136E" w14:textId="07B54126" w:rsidR="00322AAD" w:rsidRPr="00322AAD" w:rsidRDefault="00322AAD" w:rsidP="00322AAD">
      <w:pPr>
        <w:widowControl w:val="0"/>
        <w:rPr>
          <w:rFonts w:asciiTheme="minorHAnsi" w:hAnsiTheme="minorHAnsi"/>
          <w14:ligatures w14:val="none"/>
        </w:rPr>
      </w:pPr>
      <w:r w:rsidRPr="00322AAD">
        <w:rPr>
          <w:rFonts w:asciiTheme="minorHAnsi" w:hAnsiTheme="minorHAnsi"/>
          <w14:ligatures w14:val="none"/>
        </w:rPr>
        <mc:AlternateContent>
          <mc:Choice Requires="wps">
            <w:drawing>
              <wp:anchor distT="36576" distB="36576" distL="36576" distR="36576" simplePos="0" relativeHeight="251667456" behindDoc="0" locked="0" layoutInCell="1" allowOverlap="1" wp14:anchorId="4B209A4E" wp14:editId="2D094ED5">
                <wp:simplePos x="0" y="0"/>
                <wp:positionH relativeFrom="column">
                  <wp:posOffset>3945255</wp:posOffset>
                </wp:positionH>
                <wp:positionV relativeFrom="paragraph">
                  <wp:posOffset>4347845</wp:posOffset>
                </wp:positionV>
                <wp:extent cx="2990850" cy="1164590"/>
                <wp:effectExtent l="1905" t="4445" r="0" b="2540"/>
                <wp:wrapNone/>
                <wp:docPr id="10342368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1164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97075" id="Rectangle 6" o:spid="_x0000_s1026" style="position:absolute;margin-left:310.65pt;margin-top:342.35pt;width:235.5pt;height:91.7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" filled="f" stroked="f" insetpen="t">
                <v:shadow color="#eeece1"/>
                <o:lock v:ext="edit" shapetype="t"/>
                <v:textbox inset="0,0,0,0"/>
              </v:rect>
            </w:pict>
          </mc:Fallback>
        </mc:AlternateContent>
      </w:r>
      <w:r w:rsidRPr="00322AAD">
        <w:rPr>
          <w:rFonts w:asciiTheme="minorHAnsi" w:hAnsiTheme="minorHAnsi"/>
          <w14:ligatures w14:val="none"/>
        </w:rPr>
        <mc:AlternateContent>
          <mc:Choice Requires="wps">
            <w:drawing>
              <wp:anchor distT="36576" distB="36576" distL="36576" distR="36576" simplePos="0" relativeHeight="251663360" behindDoc="0" locked="0" layoutInCell="1" allowOverlap="1" wp14:anchorId="675E961F" wp14:editId="52E5442E">
                <wp:simplePos x="0" y="0"/>
                <wp:positionH relativeFrom="column">
                  <wp:posOffset>3945255</wp:posOffset>
                </wp:positionH>
                <wp:positionV relativeFrom="paragraph">
                  <wp:posOffset>2270760</wp:posOffset>
                </wp:positionV>
                <wp:extent cx="2999740" cy="1958975"/>
                <wp:effectExtent l="1905" t="3810" r="0" b="0"/>
                <wp:wrapNone/>
                <wp:docPr id="899349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9740" cy="195897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0BB68" id="Rectangle 4" o:spid="_x0000_s1026" style="position:absolute;margin-left:310.65pt;margin-top:178.8pt;width:236.2pt;height:154.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" filled="f" stroked="f" insetpen="t">
                <v:shadow color="#eeece1"/>
                <o:lock v:ext="edit" shapetype="t"/>
                <v:textbox inset="0,0,0,0"/>
              </v:rect>
            </w:pict>
          </mc:Fallback>
        </mc:AlternateContent>
      </w:r>
    </w:p>
    <w:sectPr w:rsidR="00322AAD" w:rsidRPr="00322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34"/>
    <w:rsid w:val="00056595"/>
    <w:rsid w:val="000D1E5C"/>
    <w:rsid w:val="001D7B14"/>
    <w:rsid w:val="0029297C"/>
    <w:rsid w:val="0029385A"/>
    <w:rsid w:val="002A37FC"/>
    <w:rsid w:val="002F605B"/>
    <w:rsid w:val="00322AAD"/>
    <w:rsid w:val="0032710B"/>
    <w:rsid w:val="00417F0B"/>
    <w:rsid w:val="004B0FE7"/>
    <w:rsid w:val="004B4C14"/>
    <w:rsid w:val="00511F34"/>
    <w:rsid w:val="006320B6"/>
    <w:rsid w:val="006378CB"/>
    <w:rsid w:val="006C453E"/>
    <w:rsid w:val="006E77C3"/>
    <w:rsid w:val="00797359"/>
    <w:rsid w:val="00804624"/>
    <w:rsid w:val="008539FD"/>
    <w:rsid w:val="00861966"/>
    <w:rsid w:val="0087703A"/>
    <w:rsid w:val="008802F1"/>
    <w:rsid w:val="00882E8A"/>
    <w:rsid w:val="00914EE7"/>
    <w:rsid w:val="00920327"/>
    <w:rsid w:val="00923035"/>
    <w:rsid w:val="009570D9"/>
    <w:rsid w:val="00973ADF"/>
    <w:rsid w:val="009C0A27"/>
    <w:rsid w:val="009D3F20"/>
    <w:rsid w:val="009F3500"/>
    <w:rsid w:val="00A9205D"/>
    <w:rsid w:val="00AF47EA"/>
    <w:rsid w:val="00B444CA"/>
    <w:rsid w:val="00B6160A"/>
    <w:rsid w:val="00BA342B"/>
    <w:rsid w:val="00BC73F6"/>
    <w:rsid w:val="00BF0BD5"/>
    <w:rsid w:val="00C0122A"/>
    <w:rsid w:val="00C16003"/>
    <w:rsid w:val="00C94667"/>
    <w:rsid w:val="00CD444C"/>
    <w:rsid w:val="00D06FD7"/>
    <w:rsid w:val="00D56755"/>
    <w:rsid w:val="00D715B5"/>
    <w:rsid w:val="00D8747E"/>
    <w:rsid w:val="00DC2B1A"/>
    <w:rsid w:val="00DD5A3C"/>
    <w:rsid w:val="00DF59E1"/>
    <w:rsid w:val="00E17430"/>
    <w:rsid w:val="00E63C89"/>
    <w:rsid w:val="00F05B3B"/>
    <w:rsid w:val="00F4168C"/>
    <w:rsid w:val="00F53C3B"/>
    <w:rsid w:val="00F66460"/>
    <w:rsid w:val="00F840D7"/>
    <w:rsid w:val="00F90F24"/>
    <w:rsid w:val="00FC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E5E"/>
  <w15:chartTrackingRefBased/>
  <w15:docId w15:val="{EDE4E01A-F6A5-46A9-90F1-67F31F5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AD"/>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51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F34"/>
    <w:rPr>
      <w:rFonts w:eastAsiaTheme="majorEastAsia" w:cstheme="majorBidi"/>
      <w:color w:val="272727" w:themeColor="text1" w:themeTint="D8"/>
    </w:rPr>
  </w:style>
  <w:style w:type="paragraph" w:styleId="Title">
    <w:name w:val="Title"/>
    <w:basedOn w:val="Normal"/>
    <w:next w:val="Normal"/>
    <w:link w:val="TitleChar"/>
    <w:uiPriority w:val="10"/>
    <w:qFormat/>
    <w:rsid w:val="00511F34"/>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11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F34"/>
    <w:pPr>
      <w:spacing w:before="160"/>
      <w:jc w:val="center"/>
    </w:pPr>
    <w:rPr>
      <w:i/>
      <w:iCs/>
      <w:color w:val="404040" w:themeColor="text1" w:themeTint="BF"/>
    </w:rPr>
  </w:style>
  <w:style w:type="character" w:customStyle="1" w:styleId="QuoteChar">
    <w:name w:val="Quote Char"/>
    <w:basedOn w:val="DefaultParagraphFont"/>
    <w:link w:val="Quote"/>
    <w:uiPriority w:val="29"/>
    <w:rsid w:val="00511F34"/>
    <w:rPr>
      <w:i/>
      <w:iCs/>
      <w:color w:val="404040" w:themeColor="text1" w:themeTint="BF"/>
    </w:rPr>
  </w:style>
  <w:style w:type="paragraph" w:styleId="ListParagraph">
    <w:name w:val="List Paragraph"/>
    <w:basedOn w:val="Normal"/>
    <w:uiPriority w:val="34"/>
    <w:qFormat/>
    <w:rsid w:val="00511F34"/>
    <w:pPr>
      <w:ind w:left="720"/>
      <w:contextualSpacing/>
    </w:pPr>
  </w:style>
  <w:style w:type="character" w:styleId="IntenseEmphasis">
    <w:name w:val="Intense Emphasis"/>
    <w:basedOn w:val="DefaultParagraphFont"/>
    <w:uiPriority w:val="21"/>
    <w:qFormat/>
    <w:rsid w:val="00511F34"/>
    <w:rPr>
      <w:i/>
      <w:iCs/>
      <w:color w:val="0F4761" w:themeColor="accent1" w:themeShade="BF"/>
    </w:rPr>
  </w:style>
  <w:style w:type="paragraph" w:styleId="IntenseQuote">
    <w:name w:val="Intense Quote"/>
    <w:basedOn w:val="Normal"/>
    <w:next w:val="Normal"/>
    <w:link w:val="IntenseQuoteChar"/>
    <w:uiPriority w:val="30"/>
    <w:qFormat/>
    <w:rsid w:val="0051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F34"/>
    <w:rPr>
      <w:i/>
      <w:iCs/>
      <w:color w:val="0F4761" w:themeColor="accent1" w:themeShade="BF"/>
    </w:rPr>
  </w:style>
  <w:style w:type="character" w:styleId="IntenseReference">
    <w:name w:val="Intense Reference"/>
    <w:basedOn w:val="DefaultParagraphFont"/>
    <w:uiPriority w:val="32"/>
    <w:qFormat/>
    <w:rsid w:val="00511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554">
      <w:bodyDiv w:val="1"/>
      <w:marLeft w:val="0"/>
      <w:marRight w:val="0"/>
      <w:marTop w:val="0"/>
      <w:marBottom w:val="0"/>
      <w:divBdr>
        <w:top w:val="none" w:sz="0" w:space="0" w:color="auto"/>
        <w:left w:val="none" w:sz="0" w:space="0" w:color="auto"/>
        <w:bottom w:val="none" w:sz="0" w:space="0" w:color="auto"/>
        <w:right w:val="none" w:sz="0" w:space="0" w:color="auto"/>
      </w:divBdr>
    </w:div>
    <w:div w:id="154536600">
      <w:bodyDiv w:val="1"/>
      <w:marLeft w:val="0"/>
      <w:marRight w:val="0"/>
      <w:marTop w:val="0"/>
      <w:marBottom w:val="0"/>
      <w:divBdr>
        <w:top w:val="none" w:sz="0" w:space="0" w:color="auto"/>
        <w:left w:val="none" w:sz="0" w:space="0" w:color="auto"/>
        <w:bottom w:val="none" w:sz="0" w:space="0" w:color="auto"/>
        <w:right w:val="none" w:sz="0" w:space="0" w:color="auto"/>
      </w:divBdr>
    </w:div>
    <w:div w:id="237521556">
      <w:bodyDiv w:val="1"/>
      <w:marLeft w:val="0"/>
      <w:marRight w:val="0"/>
      <w:marTop w:val="0"/>
      <w:marBottom w:val="0"/>
      <w:divBdr>
        <w:top w:val="none" w:sz="0" w:space="0" w:color="auto"/>
        <w:left w:val="none" w:sz="0" w:space="0" w:color="auto"/>
        <w:bottom w:val="none" w:sz="0" w:space="0" w:color="auto"/>
        <w:right w:val="none" w:sz="0" w:space="0" w:color="auto"/>
      </w:divBdr>
    </w:div>
    <w:div w:id="241453802">
      <w:bodyDiv w:val="1"/>
      <w:marLeft w:val="0"/>
      <w:marRight w:val="0"/>
      <w:marTop w:val="0"/>
      <w:marBottom w:val="0"/>
      <w:divBdr>
        <w:top w:val="none" w:sz="0" w:space="0" w:color="auto"/>
        <w:left w:val="none" w:sz="0" w:space="0" w:color="auto"/>
        <w:bottom w:val="none" w:sz="0" w:space="0" w:color="auto"/>
        <w:right w:val="none" w:sz="0" w:space="0" w:color="auto"/>
      </w:divBdr>
    </w:div>
    <w:div w:id="255095699">
      <w:bodyDiv w:val="1"/>
      <w:marLeft w:val="0"/>
      <w:marRight w:val="0"/>
      <w:marTop w:val="0"/>
      <w:marBottom w:val="0"/>
      <w:divBdr>
        <w:top w:val="none" w:sz="0" w:space="0" w:color="auto"/>
        <w:left w:val="none" w:sz="0" w:space="0" w:color="auto"/>
        <w:bottom w:val="none" w:sz="0" w:space="0" w:color="auto"/>
        <w:right w:val="none" w:sz="0" w:space="0" w:color="auto"/>
      </w:divBdr>
    </w:div>
    <w:div w:id="269506051">
      <w:bodyDiv w:val="1"/>
      <w:marLeft w:val="0"/>
      <w:marRight w:val="0"/>
      <w:marTop w:val="0"/>
      <w:marBottom w:val="0"/>
      <w:divBdr>
        <w:top w:val="none" w:sz="0" w:space="0" w:color="auto"/>
        <w:left w:val="none" w:sz="0" w:space="0" w:color="auto"/>
        <w:bottom w:val="none" w:sz="0" w:space="0" w:color="auto"/>
        <w:right w:val="none" w:sz="0" w:space="0" w:color="auto"/>
      </w:divBdr>
    </w:div>
    <w:div w:id="383914580">
      <w:bodyDiv w:val="1"/>
      <w:marLeft w:val="0"/>
      <w:marRight w:val="0"/>
      <w:marTop w:val="0"/>
      <w:marBottom w:val="0"/>
      <w:divBdr>
        <w:top w:val="none" w:sz="0" w:space="0" w:color="auto"/>
        <w:left w:val="none" w:sz="0" w:space="0" w:color="auto"/>
        <w:bottom w:val="none" w:sz="0" w:space="0" w:color="auto"/>
        <w:right w:val="none" w:sz="0" w:space="0" w:color="auto"/>
      </w:divBdr>
    </w:div>
    <w:div w:id="551699850">
      <w:bodyDiv w:val="1"/>
      <w:marLeft w:val="0"/>
      <w:marRight w:val="0"/>
      <w:marTop w:val="0"/>
      <w:marBottom w:val="0"/>
      <w:divBdr>
        <w:top w:val="none" w:sz="0" w:space="0" w:color="auto"/>
        <w:left w:val="none" w:sz="0" w:space="0" w:color="auto"/>
        <w:bottom w:val="none" w:sz="0" w:space="0" w:color="auto"/>
        <w:right w:val="none" w:sz="0" w:space="0" w:color="auto"/>
      </w:divBdr>
    </w:div>
    <w:div w:id="569732922">
      <w:bodyDiv w:val="1"/>
      <w:marLeft w:val="0"/>
      <w:marRight w:val="0"/>
      <w:marTop w:val="0"/>
      <w:marBottom w:val="0"/>
      <w:divBdr>
        <w:top w:val="none" w:sz="0" w:space="0" w:color="auto"/>
        <w:left w:val="none" w:sz="0" w:space="0" w:color="auto"/>
        <w:bottom w:val="none" w:sz="0" w:space="0" w:color="auto"/>
        <w:right w:val="none" w:sz="0" w:space="0" w:color="auto"/>
      </w:divBdr>
    </w:div>
    <w:div w:id="600644298">
      <w:bodyDiv w:val="1"/>
      <w:marLeft w:val="0"/>
      <w:marRight w:val="0"/>
      <w:marTop w:val="0"/>
      <w:marBottom w:val="0"/>
      <w:divBdr>
        <w:top w:val="none" w:sz="0" w:space="0" w:color="auto"/>
        <w:left w:val="none" w:sz="0" w:space="0" w:color="auto"/>
        <w:bottom w:val="none" w:sz="0" w:space="0" w:color="auto"/>
        <w:right w:val="none" w:sz="0" w:space="0" w:color="auto"/>
      </w:divBdr>
    </w:div>
    <w:div w:id="600920595">
      <w:bodyDiv w:val="1"/>
      <w:marLeft w:val="0"/>
      <w:marRight w:val="0"/>
      <w:marTop w:val="0"/>
      <w:marBottom w:val="0"/>
      <w:divBdr>
        <w:top w:val="none" w:sz="0" w:space="0" w:color="auto"/>
        <w:left w:val="none" w:sz="0" w:space="0" w:color="auto"/>
        <w:bottom w:val="none" w:sz="0" w:space="0" w:color="auto"/>
        <w:right w:val="none" w:sz="0" w:space="0" w:color="auto"/>
      </w:divBdr>
    </w:div>
    <w:div w:id="669066172">
      <w:bodyDiv w:val="1"/>
      <w:marLeft w:val="0"/>
      <w:marRight w:val="0"/>
      <w:marTop w:val="0"/>
      <w:marBottom w:val="0"/>
      <w:divBdr>
        <w:top w:val="none" w:sz="0" w:space="0" w:color="auto"/>
        <w:left w:val="none" w:sz="0" w:space="0" w:color="auto"/>
        <w:bottom w:val="none" w:sz="0" w:space="0" w:color="auto"/>
        <w:right w:val="none" w:sz="0" w:space="0" w:color="auto"/>
      </w:divBdr>
    </w:div>
    <w:div w:id="777681705">
      <w:bodyDiv w:val="1"/>
      <w:marLeft w:val="0"/>
      <w:marRight w:val="0"/>
      <w:marTop w:val="0"/>
      <w:marBottom w:val="0"/>
      <w:divBdr>
        <w:top w:val="none" w:sz="0" w:space="0" w:color="auto"/>
        <w:left w:val="none" w:sz="0" w:space="0" w:color="auto"/>
        <w:bottom w:val="none" w:sz="0" w:space="0" w:color="auto"/>
        <w:right w:val="none" w:sz="0" w:space="0" w:color="auto"/>
      </w:divBdr>
    </w:div>
    <w:div w:id="803233112">
      <w:bodyDiv w:val="1"/>
      <w:marLeft w:val="0"/>
      <w:marRight w:val="0"/>
      <w:marTop w:val="0"/>
      <w:marBottom w:val="0"/>
      <w:divBdr>
        <w:top w:val="none" w:sz="0" w:space="0" w:color="auto"/>
        <w:left w:val="none" w:sz="0" w:space="0" w:color="auto"/>
        <w:bottom w:val="none" w:sz="0" w:space="0" w:color="auto"/>
        <w:right w:val="none" w:sz="0" w:space="0" w:color="auto"/>
      </w:divBdr>
    </w:div>
    <w:div w:id="846941975">
      <w:bodyDiv w:val="1"/>
      <w:marLeft w:val="0"/>
      <w:marRight w:val="0"/>
      <w:marTop w:val="0"/>
      <w:marBottom w:val="0"/>
      <w:divBdr>
        <w:top w:val="none" w:sz="0" w:space="0" w:color="auto"/>
        <w:left w:val="none" w:sz="0" w:space="0" w:color="auto"/>
        <w:bottom w:val="none" w:sz="0" w:space="0" w:color="auto"/>
        <w:right w:val="none" w:sz="0" w:space="0" w:color="auto"/>
      </w:divBdr>
    </w:div>
    <w:div w:id="884677532">
      <w:bodyDiv w:val="1"/>
      <w:marLeft w:val="0"/>
      <w:marRight w:val="0"/>
      <w:marTop w:val="0"/>
      <w:marBottom w:val="0"/>
      <w:divBdr>
        <w:top w:val="none" w:sz="0" w:space="0" w:color="auto"/>
        <w:left w:val="none" w:sz="0" w:space="0" w:color="auto"/>
        <w:bottom w:val="none" w:sz="0" w:space="0" w:color="auto"/>
        <w:right w:val="none" w:sz="0" w:space="0" w:color="auto"/>
      </w:divBdr>
    </w:div>
    <w:div w:id="896166450">
      <w:bodyDiv w:val="1"/>
      <w:marLeft w:val="0"/>
      <w:marRight w:val="0"/>
      <w:marTop w:val="0"/>
      <w:marBottom w:val="0"/>
      <w:divBdr>
        <w:top w:val="none" w:sz="0" w:space="0" w:color="auto"/>
        <w:left w:val="none" w:sz="0" w:space="0" w:color="auto"/>
        <w:bottom w:val="none" w:sz="0" w:space="0" w:color="auto"/>
        <w:right w:val="none" w:sz="0" w:space="0" w:color="auto"/>
      </w:divBdr>
    </w:div>
    <w:div w:id="908002826">
      <w:bodyDiv w:val="1"/>
      <w:marLeft w:val="0"/>
      <w:marRight w:val="0"/>
      <w:marTop w:val="0"/>
      <w:marBottom w:val="0"/>
      <w:divBdr>
        <w:top w:val="none" w:sz="0" w:space="0" w:color="auto"/>
        <w:left w:val="none" w:sz="0" w:space="0" w:color="auto"/>
        <w:bottom w:val="none" w:sz="0" w:space="0" w:color="auto"/>
        <w:right w:val="none" w:sz="0" w:space="0" w:color="auto"/>
      </w:divBdr>
    </w:div>
    <w:div w:id="959648491">
      <w:bodyDiv w:val="1"/>
      <w:marLeft w:val="0"/>
      <w:marRight w:val="0"/>
      <w:marTop w:val="0"/>
      <w:marBottom w:val="0"/>
      <w:divBdr>
        <w:top w:val="none" w:sz="0" w:space="0" w:color="auto"/>
        <w:left w:val="none" w:sz="0" w:space="0" w:color="auto"/>
        <w:bottom w:val="none" w:sz="0" w:space="0" w:color="auto"/>
        <w:right w:val="none" w:sz="0" w:space="0" w:color="auto"/>
      </w:divBdr>
    </w:div>
    <w:div w:id="972713768">
      <w:bodyDiv w:val="1"/>
      <w:marLeft w:val="0"/>
      <w:marRight w:val="0"/>
      <w:marTop w:val="0"/>
      <w:marBottom w:val="0"/>
      <w:divBdr>
        <w:top w:val="none" w:sz="0" w:space="0" w:color="auto"/>
        <w:left w:val="none" w:sz="0" w:space="0" w:color="auto"/>
        <w:bottom w:val="none" w:sz="0" w:space="0" w:color="auto"/>
        <w:right w:val="none" w:sz="0" w:space="0" w:color="auto"/>
      </w:divBdr>
    </w:div>
    <w:div w:id="1029724347">
      <w:bodyDiv w:val="1"/>
      <w:marLeft w:val="0"/>
      <w:marRight w:val="0"/>
      <w:marTop w:val="0"/>
      <w:marBottom w:val="0"/>
      <w:divBdr>
        <w:top w:val="none" w:sz="0" w:space="0" w:color="auto"/>
        <w:left w:val="none" w:sz="0" w:space="0" w:color="auto"/>
        <w:bottom w:val="none" w:sz="0" w:space="0" w:color="auto"/>
        <w:right w:val="none" w:sz="0" w:space="0" w:color="auto"/>
      </w:divBdr>
    </w:div>
    <w:div w:id="1084105859">
      <w:bodyDiv w:val="1"/>
      <w:marLeft w:val="0"/>
      <w:marRight w:val="0"/>
      <w:marTop w:val="0"/>
      <w:marBottom w:val="0"/>
      <w:divBdr>
        <w:top w:val="none" w:sz="0" w:space="0" w:color="auto"/>
        <w:left w:val="none" w:sz="0" w:space="0" w:color="auto"/>
        <w:bottom w:val="none" w:sz="0" w:space="0" w:color="auto"/>
        <w:right w:val="none" w:sz="0" w:space="0" w:color="auto"/>
      </w:divBdr>
    </w:div>
    <w:div w:id="1206869570">
      <w:bodyDiv w:val="1"/>
      <w:marLeft w:val="0"/>
      <w:marRight w:val="0"/>
      <w:marTop w:val="0"/>
      <w:marBottom w:val="0"/>
      <w:divBdr>
        <w:top w:val="none" w:sz="0" w:space="0" w:color="auto"/>
        <w:left w:val="none" w:sz="0" w:space="0" w:color="auto"/>
        <w:bottom w:val="none" w:sz="0" w:space="0" w:color="auto"/>
        <w:right w:val="none" w:sz="0" w:space="0" w:color="auto"/>
      </w:divBdr>
    </w:div>
    <w:div w:id="1240598398">
      <w:bodyDiv w:val="1"/>
      <w:marLeft w:val="0"/>
      <w:marRight w:val="0"/>
      <w:marTop w:val="0"/>
      <w:marBottom w:val="0"/>
      <w:divBdr>
        <w:top w:val="none" w:sz="0" w:space="0" w:color="auto"/>
        <w:left w:val="none" w:sz="0" w:space="0" w:color="auto"/>
        <w:bottom w:val="none" w:sz="0" w:space="0" w:color="auto"/>
        <w:right w:val="none" w:sz="0" w:space="0" w:color="auto"/>
      </w:divBdr>
    </w:div>
    <w:div w:id="1320232991">
      <w:bodyDiv w:val="1"/>
      <w:marLeft w:val="0"/>
      <w:marRight w:val="0"/>
      <w:marTop w:val="0"/>
      <w:marBottom w:val="0"/>
      <w:divBdr>
        <w:top w:val="none" w:sz="0" w:space="0" w:color="auto"/>
        <w:left w:val="none" w:sz="0" w:space="0" w:color="auto"/>
        <w:bottom w:val="none" w:sz="0" w:space="0" w:color="auto"/>
        <w:right w:val="none" w:sz="0" w:space="0" w:color="auto"/>
      </w:divBdr>
    </w:div>
    <w:div w:id="1515341082">
      <w:bodyDiv w:val="1"/>
      <w:marLeft w:val="0"/>
      <w:marRight w:val="0"/>
      <w:marTop w:val="0"/>
      <w:marBottom w:val="0"/>
      <w:divBdr>
        <w:top w:val="none" w:sz="0" w:space="0" w:color="auto"/>
        <w:left w:val="none" w:sz="0" w:space="0" w:color="auto"/>
        <w:bottom w:val="none" w:sz="0" w:space="0" w:color="auto"/>
        <w:right w:val="none" w:sz="0" w:space="0" w:color="auto"/>
      </w:divBdr>
    </w:div>
    <w:div w:id="1535385076">
      <w:bodyDiv w:val="1"/>
      <w:marLeft w:val="0"/>
      <w:marRight w:val="0"/>
      <w:marTop w:val="0"/>
      <w:marBottom w:val="0"/>
      <w:divBdr>
        <w:top w:val="none" w:sz="0" w:space="0" w:color="auto"/>
        <w:left w:val="none" w:sz="0" w:space="0" w:color="auto"/>
        <w:bottom w:val="none" w:sz="0" w:space="0" w:color="auto"/>
        <w:right w:val="none" w:sz="0" w:space="0" w:color="auto"/>
      </w:divBdr>
    </w:div>
    <w:div w:id="1540512507">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608463280">
      <w:bodyDiv w:val="1"/>
      <w:marLeft w:val="0"/>
      <w:marRight w:val="0"/>
      <w:marTop w:val="0"/>
      <w:marBottom w:val="0"/>
      <w:divBdr>
        <w:top w:val="none" w:sz="0" w:space="0" w:color="auto"/>
        <w:left w:val="none" w:sz="0" w:space="0" w:color="auto"/>
        <w:bottom w:val="none" w:sz="0" w:space="0" w:color="auto"/>
        <w:right w:val="none" w:sz="0" w:space="0" w:color="auto"/>
      </w:divBdr>
    </w:div>
    <w:div w:id="1629890590">
      <w:bodyDiv w:val="1"/>
      <w:marLeft w:val="0"/>
      <w:marRight w:val="0"/>
      <w:marTop w:val="0"/>
      <w:marBottom w:val="0"/>
      <w:divBdr>
        <w:top w:val="none" w:sz="0" w:space="0" w:color="auto"/>
        <w:left w:val="none" w:sz="0" w:space="0" w:color="auto"/>
        <w:bottom w:val="none" w:sz="0" w:space="0" w:color="auto"/>
        <w:right w:val="none" w:sz="0" w:space="0" w:color="auto"/>
      </w:divBdr>
    </w:div>
    <w:div w:id="1757700588">
      <w:bodyDiv w:val="1"/>
      <w:marLeft w:val="0"/>
      <w:marRight w:val="0"/>
      <w:marTop w:val="0"/>
      <w:marBottom w:val="0"/>
      <w:divBdr>
        <w:top w:val="none" w:sz="0" w:space="0" w:color="auto"/>
        <w:left w:val="none" w:sz="0" w:space="0" w:color="auto"/>
        <w:bottom w:val="none" w:sz="0" w:space="0" w:color="auto"/>
        <w:right w:val="none" w:sz="0" w:space="0" w:color="auto"/>
      </w:divBdr>
    </w:div>
    <w:div w:id="1815220059">
      <w:bodyDiv w:val="1"/>
      <w:marLeft w:val="0"/>
      <w:marRight w:val="0"/>
      <w:marTop w:val="0"/>
      <w:marBottom w:val="0"/>
      <w:divBdr>
        <w:top w:val="none" w:sz="0" w:space="0" w:color="auto"/>
        <w:left w:val="none" w:sz="0" w:space="0" w:color="auto"/>
        <w:bottom w:val="none" w:sz="0" w:space="0" w:color="auto"/>
        <w:right w:val="none" w:sz="0" w:space="0" w:color="auto"/>
      </w:divBdr>
    </w:div>
    <w:div w:id="1847019339">
      <w:bodyDiv w:val="1"/>
      <w:marLeft w:val="0"/>
      <w:marRight w:val="0"/>
      <w:marTop w:val="0"/>
      <w:marBottom w:val="0"/>
      <w:divBdr>
        <w:top w:val="none" w:sz="0" w:space="0" w:color="auto"/>
        <w:left w:val="none" w:sz="0" w:space="0" w:color="auto"/>
        <w:bottom w:val="none" w:sz="0" w:space="0" w:color="auto"/>
        <w:right w:val="none" w:sz="0" w:space="0" w:color="auto"/>
      </w:divBdr>
    </w:div>
    <w:div w:id="1875851702">
      <w:bodyDiv w:val="1"/>
      <w:marLeft w:val="0"/>
      <w:marRight w:val="0"/>
      <w:marTop w:val="0"/>
      <w:marBottom w:val="0"/>
      <w:divBdr>
        <w:top w:val="none" w:sz="0" w:space="0" w:color="auto"/>
        <w:left w:val="none" w:sz="0" w:space="0" w:color="auto"/>
        <w:bottom w:val="none" w:sz="0" w:space="0" w:color="auto"/>
        <w:right w:val="none" w:sz="0" w:space="0" w:color="auto"/>
      </w:divBdr>
    </w:div>
    <w:div w:id="1938253251">
      <w:bodyDiv w:val="1"/>
      <w:marLeft w:val="0"/>
      <w:marRight w:val="0"/>
      <w:marTop w:val="0"/>
      <w:marBottom w:val="0"/>
      <w:divBdr>
        <w:top w:val="none" w:sz="0" w:space="0" w:color="auto"/>
        <w:left w:val="none" w:sz="0" w:space="0" w:color="auto"/>
        <w:bottom w:val="none" w:sz="0" w:space="0" w:color="auto"/>
        <w:right w:val="none" w:sz="0" w:space="0" w:color="auto"/>
      </w:divBdr>
    </w:div>
    <w:div w:id="1953439236">
      <w:bodyDiv w:val="1"/>
      <w:marLeft w:val="0"/>
      <w:marRight w:val="0"/>
      <w:marTop w:val="0"/>
      <w:marBottom w:val="0"/>
      <w:divBdr>
        <w:top w:val="none" w:sz="0" w:space="0" w:color="auto"/>
        <w:left w:val="none" w:sz="0" w:space="0" w:color="auto"/>
        <w:bottom w:val="none" w:sz="0" w:space="0" w:color="auto"/>
        <w:right w:val="none" w:sz="0" w:space="0" w:color="auto"/>
      </w:divBdr>
    </w:div>
    <w:div w:id="2043286588">
      <w:bodyDiv w:val="1"/>
      <w:marLeft w:val="0"/>
      <w:marRight w:val="0"/>
      <w:marTop w:val="0"/>
      <w:marBottom w:val="0"/>
      <w:divBdr>
        <w:top w:val="none" w:sz="0" w:space="0" w:color="auto"/>
        <w:left w:val="none" w:sz="0" w:space="0" w:color="auto"/>
        <w:bottom w:val="none" w:sz="0" w:space="0" w:color="auto"/>
        <w:right w:val="none" w:sz="0" w:space="0" w:color="auto"/>
      </w:divBdr>
    </w:div>
    <w:div w:id="2063795514">
      <w:bodyDiv w:val="1"/>
      <w:marLeft w:val="0"/>
      <w:marRight w:val="0"/>
      <w:marTop w:val="0"/>
      <w:marBottom w:val="0"/>
      <w:divBdr>
        <w:top w:val="none" w:sz="0" w:space="0" w:color="auto"/>
        <w:left w:val="none" w:sz="0" w:space="0" w:color="auto"/>
        <w:bottom w:val="none" w:sz="0" w:space="0" w:color="auto"/>
        <w:right w:val="none" w:sz="0" w:space="0" w:color="auto"/>
      </w:divBdr>
    </w:div>
    <w:div w:id="2082560219">
      <w:bodyDiv w:val="1"/>
      <w:marLeft w:val="0"/>
      <w:marRight w:val="0"/>
      <w:marTop w:val="0"/>
      <w:marBottom w:val="0"/>
      <w:divBdr>
        <w:top w:val="none" w:sz="0" w:space="0" w:color="auto"/>
        <w:left w:val="none" w:sz="0" w:space="0" w:color="auto"/>
        <w:bottom w:val="none" w:sz="0" w:space="0" w:color="auto"/>
        <w:right w:val="none" w:sz="0" w:space="0" w:color="auto"/>
      </w:divBdr>
    </w:div>
    <w:div w:id="2083984774">
      <w:bodyDiv w:val="1"/>
      <w:marLeft w:val="0"/>
      <w:marRight w:val="0"/>
      <w:marTop w:val="0"/>
      <w:marBottom w:val="0"/>
      <w:divBdr>
        <w:top w:val="none" w:sz="0" w:space="0" w:color="auto"/>
        <w:left w:val="none" w:sz="0" w:space="0" w:color="auto"/>
        <w:bottom w:val="none" w:sz="0" w:space="0" w:color="auto"/>
        <w:right w:val="none" w:sz="0" w:space="0" w:color="auto"/>
      </w:divBdr>
    </w:div>
    <w:div w:id="2102138709">
      <w:bodyDiv w:val="1"/>
      <w:marLeft w:val="0"/>
      <w:marRight w:val="0"/>
      <w:marTop w:val="0"/>
      <w:marBottom w:val="0"/>
      <w:divBdr>
        <w:top w:val="none" w:sz="0" w:space="0" w:color="auto"/>
        <w:left w:val="none" w:sz="0" w:space="0" w:color="auto"/>
        <w:bottom w:val="none" w:sz="0" w:space="0" w:color="auto"/>
        <w:right w:val="none" w:sz="0" w:space="0" w:color="auto"/>
      </w:divBdr>
    </w:div>
    <w:div w:id="2104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3D395BB0A464BA3F8D4F0F863DEBA" ma:contentTypeVersion="10" ma:contentTypeDescription="Create a new document." ma:contentTypeScope="" ma:versionID="077f73e1f975acadaae207cfb20e4417">
  <xsd:schema xmlns:xsd="http://www.w3.org/2001/XMLSchema" xmlns:xs="http://www.w3.org/2001/XMLSchema" xmlns:p="http://schemas.microsoft.com/office/2006/metadata/properties" xmlns:ns2="8e210810-50ae-45e6-939b-abe35fd9573d" xmlns:ns3="48846202-0349-478d-9656-652b67b49d5e" targetNamespace="http://schemas.microsoft.com/office/2006/metadata/properties" ma:root="true" ma:fieldsID="cc98d2db6925a4de76ff1296410b0bb8" ns2:_="" ns3:_="">
    <xsd:import namespace="8e210810-50ae-45e6-939b-abe35fd9573d"/>
    <xsd:import namespace="48846202-0349-478d-9656-652b67b49d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0810-50ae-45e6-939b-abe35fd95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26f3c7-c7ff-40ea-908e-f87872d80d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846202-0349-478d-9656-652b67b49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6a4725-01bf-4564-9b08-1bd3175382f9}" ma:internalName="TaxCatchAll" ma:showField="CatchAllData" ma:web="48846202-0349-478d-9656-652b67b49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10810-50ae-45e6-939b-abe35fd9573d">
      <Terms xmlns="http://schemas.microsoft.com/office/infopath/2007/PartnerControls"/>
    </lcf76f155ced4ddcb4097134ff3c332f>
    <TaxCatchAll xmlns="48846202-0349-478d-9656-652b67b49d5e" xsi:nil="true"/>
  </documentManagement>
</p:properties>
</file>

<file path=customXml/itemProps1.xml><?xml version="1.0" encoding="utf-8"?>
<ds:datastoreItem xmlns:ds="http://schemas.openxmlformats.org/officeDocument/2006/customXml" ds:itemID="{FBA51EF3-4A9F-42C3-8DF8-2EA610708642}"/>
</file>

<file path=customXml/itemProps2.xml><?xml version="1.0" encoding="utf-8"?>
<ds:datastoreItem xmlns:ds="http://schemas.openxmlformats.org/officeDocument/2006/customXml" ds:itemID="{14F2F9D6-72B4-402F-BA7E-361B88009B90}"/>
</file>

<file path=customXml/itemProps3.xml><?xml version="1.0" encoding="utf-8"?>
<ds:datastoreItem xmlns:ds="http://schemas.openxmlformats.org/officeDocument/2006/customXml" ds:itemID="{406A701E-A003-4FE8-BBBB-4E8DD03D323B}"/>
</file>

<file path=docProps/app.xml><?xml version="1.0" encoding="utf-8"?>
<Properties xmlns="http://schemas.openxmlformats.org/officeDocument/2006/extended-properties" xmlns:vt="http://schemas.openxmlformats.org/officeDocument/2006/docPropsVTypes">
  <Template>Normal.dotm</Template>
  <TotalTime>259</TotalTime>
  <Pages>3</Pages>
  <Words>645</Words>
  <Characters>3282</Characters>
  <Application>Microsoft Office Word</Application>
  <DocSecurity>0</DocSecurity>
  <Lines>298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Payne</dc:creator>
  <cp:keywords/>
  <dc:description/>
  <cp:lastModifiedBy>Adam Payne</cp:lastModifiedBy>
  <cp:revision>44</cp:revision>
  <dcterms:created xsi:type="dcterms:W3CDTF">2024-03-27T18:33:00Z</dcterms:created>
  <dcterms:modified xsi:type="dcterms:W3CDTF">2026-06-11T09:22:00Z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0x010100C233D395BB0A464BA3F8D4F0F863DEBA</vt:lpwstr>
  </property>
</Properties>
</file>